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068E03" w14:textId="77777777" w:rsidR="00FE5031" w:rsidRDefault="00FE5031" w:rsidP="00FE5031"/>
    <w:p w14:paraId="4B82D584" w14:textId="77777777" w:rsidR="00FE5031" w:rsidRDefault="00FE5031" w:rsidP="00FE5031"/>
    <w:p w14:paraId="75460D47" w14:textId="77777777" w:rsidR="00FE5031" w:rsidRDefault="00FE5031" w:rsidP="00FE5031"/>
    <w:p w14:paraId="1B786551" w14:textId="77777777" w:rsidR="00FE5031" w:rsidRDefault="00FE5031" w:rsidP="00FE5031"/>
    <w:p w14:paraId="74D3861A" w14:textId="77777777" w:rsidR="00FE5031" w:rsidRDefault="00FE5031" w:rsidP="00FE5031">
      <w:pPr>
        <w:jc w:val="right"/>
        <w:rPr>
          <w:b/>
          <w:bCs/>
        </w:rPr>
      </w:pPr>
      <w:r>
        <w:rPr>
          <w:b/>
          <w:bCs/>
          <w:rtl/>
        </w:rPr>
        <w:t>תאריך: ___________</w:t>
      </w:r>
    </w:p>
    <w:p w14:paraId="71CC7DB1" w14:textId="77777777" w:rsidR="00FE5031" w:rsidRPr="00047D58" w:rsidRDefault="00FE5031" w:rsidP="00FE5031"/>
    <w:p w14:paraId="4CFEDF05" w14:textId="77777777" w:rsidR="000D253D" w:rsidRPr="000D253D" w:rsidRDefault="000D253D" w:rsidP="000D253D">
      <w:pPr>
        <w:spacing w:line="240" w:lineRule="auto"/>
        <w:jc w:val="center"/>
        <w:rPr>
          <w:rFonts w:cstheme="minorHAnsi"/>
          <w:b/>
          <w:bCs/>
          <w:sz w:val="32"/>
          <w:szCs w:val="32"/>
          <w:u w:val="single"/>
          <w:rtl/>
        </w:rPr>
      </w:pPr>
      <w:r w:rsidRPr="000D253D">
        <w:rPr>
          <w:rFonts w:cstheme="minorHAnsi" w:hint="cs"/>
          <w:b/>
          <w:bCs/>
          <w:sz w:val="32"/>
          <w:szCs w:val="32"/>
          <w:u w:val="single"/>
          <w:rtl/>
        </w:rPr>
        <w:t>הנחיית קבוצות</w:t>
      </w:r>
    </w:p>
    <w:p w14:paraId="68BE960F" w14:textId="77777777" w:rsidR="000D253D" w:rsidRDefault="000D253D" w:rsidP="00183D5D">
      <w:pPr>
        <w:spacing w:line="240" w:lineRule="auto"/>
        <w:jc w:val="both"/>
        <w:rPr>
          <w:rFonts w:cs="Calibri"/>
          <w:sz w:val="24"/>
          <w:szCs w:val="24"/>
          <w:rtl/>
        </w:rPr>
      </w:pPr>
      <w:r>
        <w:rPr>
          <w:rFonts w:cs="Calibri"/>
          <w:sz w:val="24"/>
          <w:szCs w:val="24"/>
          <w:rtl/>
        </w:rPr>
        <w:t xml:space="preserve">קורס </w:t>
      </w:r>
      <w:r w:rsidRPr="006F15FC">
        <w:rPr>
          <w:rFonts w:cs="Calibri"/>
          <w:sz w:val="24"/>
          <w:szCs w:val="24"/>
          <w:rtl/>
        </w:rPr>
        <w:t>הכשרת מנחי קבוצות מכשיר את בוגר</w:t>
      </w:r>
      <w:r>
        <w:rPr>
          <w:rFonts w:cs="Calibri"/>
          <w:sz w:val="24"/>
          <w:szCs w:val="24"/>
          <w:rtl/>
        </w:rPr>
        <w:t>יו להנחות קבוצות שונות ומגוונות</w:t>
      </w:r>
      <w:r>
        <w:rPr>
          <w:rFonts w:cs="Calibri" w:hint="cs"/>
          <w:sz w:val="24"/>
          <w:szCs w:val="24"/>
          <w:rtl/>
        </w:rPr>
        <w:t xml:space="preserve">, </w:t>
      </w:r>
      <w:r w:rsidRPr="006F15FC">
        <w:rPr>
          <w:rFonts w:cs="Calibri"/>
          <w:sz w:val="24"/>
          <w:szCs w:val="24"/>
          <w:rtl/>
        </w:rPr>
        <w:t>במהלך הקורס ילמדו המשתתפים בדרכים שונות</w:t>
      </w:r>
      <w:r w:rsidR="00183D5D">
        <w:rPr>
          <w:rFonts w:cs="Calibri" w:hint="cs"/>
          <w:sz w:val="24"/>
          <w:szCs w:val="24"/>
          <w:rtl/>
        </w:rPr>
        <w:t xml:space="preserve"> של</w:t>
      </w:r>
      <w:r>
        <w:rPr>
          <w:rFonts w:cs="Calibri" w:hint="cs"/>
          <w:sz w:val="24"/>
          <w:szCs w:val="24"/>
          <w:rtl/>
        </w:rPr>
        <w:t xml:space="preserve"> </w:t>
      </w:r>
      <w:r w:rsidRPr="006F15FC">
        <w:rPr>
          <w:rFonts w:cs="Calibri"/>
          <w:sz w:val="24"/>
          <w:szCs w:val="24"/>
          <w:rtl/>
        </w:rPr>
        <w:t xml:space="preserve">למידה קוגניטיבית, למידה על בסיס </w:t>
      </w:r>
      <w:r w:rsidRPr="006F15FC">
        <w:rPr>
          <w:rFonts w:cs="Calibri" w:hint="cs"/>
          <w:sz w:val="24"/>
          <w:szCs w:val="24"/>
          <w:rtl/>
        </w:rPr>
        <w:t>החווי</w:t>
      </w:r>
      <w:r w:rsidRPr="006F15FC">
        <w:rPr>
          <w:rFonts w:cs="Calibri" w:hint="eastAsia"/>
          <w:sz w:val="24"/>
          <w:szCs w:val="24"/>
          <w:rtl/>
        </w:rPr>
        <w:t>ה</w:t>
      </w:r>
      <w:r w:rsidRPr="006F15FC">
        <w:rPr>
          <w:rFonts w:cs="Calibri"/>
          <w:sz w:val="24"/>
          <w:szCs w:val="24"/>
          <w:rtl/>
        </w:rPr>
        <w:t xml:space="preserve"> של השתתפות בקבוצה והתבוננות עליה</w:t>
      </w:r>
      <w:r w:rsidR="00183D5D">
        <w:rPr>
          <w:rFonts w:cs="Calibri" w:hint="cs"/>
          <w:sz w:val="24"/>
          <w:szCs w:val="24"/>
          <w:rtl/>
        </w:rPr>
        <w:t xml:space="preserve"> ו</w:t>
      </w:r>
      <w:r w:rsidRPr="006F15FC">
        <w:rPr>
          <w:rFonts w:cs="Calibri"/>
          <w:sz w:val="24"/>
          <w:szCs w:val="24"/>
          <w:rtl/>
        </w:rPr>
        <w:t>למידה על בסיס ההתנסות של הנחית העמיתים.</w:t>
      </w:r>
      <w:r w:rsidRPr="006F15FC">
        <w:rPr>
          <w:rFonts w:cs="Calibri" w:hint="cs"/>
          <w:sz w:val="24"/>
          <w:szCs w:val="24"/>
          <w:rtl/>
        </w:rPr>
        <w:t xml:space="preserve"> </w:t>
      </w:r>
    </w:p>
    <w:p w14:paraId="728FB615" w14:textId="77777777" w:rsidR="000D253D" w:rsidRDefault="000D253D" w:rsidP="00183D5D">
      <w:pPr>
        <w:spacing w:line="240" w:lineRule="auto"/>
        <w:jc w:val="both"/>
        <w:rPr>
          <w:rFonts w:cs="Calibri"/>
          <w:sz w:val="24"/>
          <w:szCs w:val="24"/>
          <w:rtl/>
        </w:rPr>
      </w:pPr>
      <w:r w:rsidRPr="006F15FC">
        <w:rPr>
          <w:rFonts w:cs="Calibri"/>
          <w:sz w:val="24"/>
          <w:szCs w:val="24"/>
          <w:rtl/>
        </w:rPr>
        <w:t xml:space="preserve">תוכנית הכשרת מנחים </w:t>
      </w:r>
      <w:r w:rsidRPr="006F15FC">
        <w:rPr>
          <w:rFonts w:cs="Calibri" w:hint="cs"/>
          <w:sz w:val="24"/>
          <w:szCs w:val="24"/>
          <w:rtl/>
        </w:rPr>
        <w:t xml:space="preserve">של המכללה האקדמית ספיר </w:t>
      </w:r>
      <w:r w:rsidRPr="006F15FC">
        <w:rPr>
          <w:rFonts w:cs="Calibri"/>
          <w:sz w:val="24"/>
          <w:szCs w:val="24"/>
          <w:rtl/>
        </w:rPr>
        <w:t>נחשבת לאחת התוכניות המשמעותיות בישראל</w:t>
      </w:r>
      <w:r w:rsidRPr="006F15FC">
        <w:rPr>
          <w:rFonts w:cs="Calibri" w:hint="cs"/>
          <w:sz w:val="24"/>
          <w:szCs w:val="24"/>
          <w:rtl/>
        </w:rPr>
        <w:t xml:space="preserve">. </w:t>
      </w:r>
    </w:p>
    <w:p w14:paraId="0E492E68" w14:textId="77777777" w:rsidR="000D253D" w:rsidRPr="006F15FC" w:rsidRDefault="000D253D" w:rsidP="000D253D">
      <w:pPr>
        <w:spacing w:line="240" w:lineRule="auto"/>
        <w:jc w:val="both"/>
        <w:rPr>
          <w:rFonts w:cstheme="minorHAnsi"/>
          <w:sz w:val="24"/>
          <w:szCs w:val="24"/>
          <w:rtl/>
        </w:rPr>
      </w:pPr>
      <w:r w:rsidRPr="006F15FC">
        <w:rPr>
          <w:rFonts w:cs="Calibri"/>
          <w:b/>
          <w:bCs/>
          <w:sz w:val="24"/>
          <w:szCs w:val="24"/>
          <w:rtl/>
        </w:rPr>
        <w:t>שנה א'</w:t>
      </w:r>
      <w:r w:rsidRPr="006F15FC">
        <w:rPr>
          <w:rFonts w:cstheme="minorHAnsi" w:hint="cs"/>
          <w:sz w:val="24"/>
          <w:szCs w:val="24"/>
          <w:rtl/>
        </w:rPr>
        <w:t xml:space="preserve"> : </w:t>
      </w:r>
      <w:r w:rsidRPr="006F15FC">
        <w:rPr>
          <w:rFonts w:cs="Calibri"/>
          <w:sz w:val="24"/>
          <w:szCs w:val="24"/>
          <w:rtl/>
        </w:rPr>
        <w:t>בשנה זו אנו שמים דגש נרחב על חווית ההשתתפות בקבוצה ועל הלמידה מחויה זו. בנוסף בשנה זו מפתחים הסטודנטיות והסטודנטים מיומנויות הכרחיות למנחה קבוצה ואף מתנסים בהנחיה בתוך הקבוצה.</w:t>
      </w:r>
      <w:r w:rsidRPr="006F15FC">
        <w:rPr>
          <w:rFonts w:cs="Calibri" w:hint="cs"/>
          <w:sz w:val="24"/>
          <w:szCs w:val="24"/>
          <w:rtl/>
        </w:rPr>
        <w:t xml:space="preserve"> </w:t>
      </w:r>
      <w:r w:rsidRPr="006F15FC">
        <w:rPr>
          <w:rFonts w:cs="Calibri"/>
          <w:b/>
          <w:bCs/>
          <w:sz w:val="24"/>
          <w:szCs w:val="24"/>
          <w:rtl/>
        </w:rPr>
        <w:t>שנה ב'</w:t>
      </w:r>
      <w:r w:rsidRPr="006F15FC">
        <w:rPr>
          <w:rFonts w:cstheme="minorHAnsi" w:hint="cs"/>
          <w:b/>
          <w:bCs/>
          <w:sz w:val="24"/>
          <w:szCs w:val="24"/>
          <w:rtl/>
        </w:rPr>
        <w:t xml:space="preserve"> :</w:t>
      </w:r>
      <w:r w:rsidRPr="006F15FC">
        <w:rPr>
          <w:rFonts w:cstheme="minorHAnsi" w:hint="cs"/>
          <w:sz w:val="24"/>
          <w:szCs w:val="24"/>
          <w:rtl/>
        </w:rPr>
        <w:t xml:space="preserve"> </w:t>
      </w:r>
      <w:r w:rsidRPr="006F15FC">
        <w:rPr>
          <w:rFonts w:cs="Calibri"/>
          <w:sz w:val="24"/>
          <w:szCs w:val="24"/>
          <w:rtl/>
        </w:rPr>
        <w:t xml:space="preserve">בשנה זו מושם דגש רחב מאד על התנסות בהנחיה בקבוצה ועל הנחית סטאז' מחוץ לקבוצה. </w:t>
      </w:r>
    </w:p>
    <w:p w14:paraId="2885F91D" w14:textId="77777777" w:rsidR="000D253D" w:rsidRPr="006F15FC" w:rsidRDefault="000D253D" w:rsidP="000D253D">
      <w:pPr>
        <w:spacing w:line="240" w:lineRule="auto"/>
        <w:jc w:val="both"/>
        <w:rPr>
          <w:rFonts w:cs="Calibri"/>
          <w:sz w:val="24"/>
          <w:szCs w:val="24"/>
          <w:rtl/>
        </w:rPr>
      </w:pPr>
      <w:r w:rsidRPr="000D253D">
        <w:rPr>
          <w:rFonts w:cs="Calibri" w:hint="cs"/>
          <w:sz w:val="24"/>
          <w:szCs w:val="24"/>
          <w:rtl/>
        </w:rPr>
        <w:t>הקורס מיועד</w:t>
      </w:r>
      <w:r w:rsidRPr="006F15FC">
        <w:rPr>
          <w:rFonts w:cs="Calibri" w:hint="cs"/>
          <w:sz w:val="24"/>
          <w:szCs w:val="24"/>
          <w:rtl/>
        </w:rPr>
        <w:t xml:space="preserve"> מורים, מדריכי נוער, פעילים חברתיים, מנהלי קהילה, אנשים בעלי ניסיון בהובלת אנשים ו</w:t>
      </w:r>
      <w:r>
        <w:rPr>
          <w:rFonts w:cs="Calibri" w:hint="cs"/>
          <w:sz w:val="24"/>
          <w:szCs w:val="24"/>
          <w:rtl/>
        </w:rPr>
        <w:t>עבודה משמעותית עם אנשים וקהילות ובוגריו יוכלו לעסוק באופן מקצועי ועצמאי בהנחיית קבוצות שונות ומגוונות.</w:t>
      </w:r>
      <w:r w:rsidRPr="006F15FC">
        <w:rPr>
          <w:rFonts w:cs="Calibri" w:hint="cs"/>
          <w:sz w:val="24"/>
          <w:szCs w:val="24"/>
          <w:rtl/>
        </w:rPr>
        <w:t xml:space="preserve"> </w:t>
      </w:r>
    </w:p>
    <w:p w14:paraId="36B2A341" w14:textId="77777777" w:rsidR="00FE5031" w:rsidRPr="00A36793" w:rsidRDefault="00FE5031" w:rsidP="00FE5031">
      <w:pPr>
        <w:rPr>
          <w:rFonts w:cstheme="minorHAnsi"/>
          <w:b/>
          <w:bCs/>
          <w:sz w:val="24"/>
          <w:szCs w:val="24"/>
          <w:u w:val="single"/>
          <w:rtl/>
        </w:rPr>
      </w:pPr>
      <w:r w:rsidRPr="00A36793">
        <w:rPr>
          <w:rFonts w:cstheme="minorHAnsi"/>
          <w:b/>
          <w:bCs/>
          <w:sz w:val="24"/>
          <w:szCs w:val="24"/>
          <w:u w:val="single"/>
          <w:rtl/>
        </w:rPr>
        <w:t>מתכונת לימודים:</w:t>
      </w:r>
    </w:p>
    <w:p w14:paraId="7E2DC6A8" w14:textId="77777777" w:rsidR="00FE5031" w:rsidRPr="00A36793" w:rsidRDefault="00FE5031" w:rsidP="00183D5D">
      <w:pPr>
        <w:rPr>
          <w:rFonts w:cstheme="minorHAnsi"/>
          <w:sz w:val="24"/>
          <w:szCs w:val="24"/>
          <w:highlight w:val="yellow"/>
          <w:rtl/>
        </w:rPr>
      </w:pPr>
      <w:r w:rsidRPr="00E11EE4">
        <w:rPr>
          <w:rFonts w:cstheme="minorHAnsi"/>
          <w:sz w:val="24"/>
          <w:szCs w:val="24"/>
          <w:rtl/>
        </w:rPr>
        <w:t>תאריך פתיחה:</w:t>
      </w:r>
      <w:r w:rsidRPr="00AA31B8">
        <w:rPr>
          <w:rFonts w:cstheme="minorHAnsi"/>
          <w:sz w:val="24"/>
          <w:szCs w:val="24"/>
          <w:rtl/>
        </w:rPr>
        <w:t xml:space="preserve"> </w:t>
      </w:r>
      <w:r w:rsidR="00183D5D">
        <w:rPr>
          <w:rFonts w:cs="Calibri" w:hint="cs"/>
          <w:sz w:val="24"/>
          <w:szCs w:val="24"/>
          <w:rtl/>
        </w:rPr>
        <w:t>24/11/2023</w:t>
      </w:r>
    </w:p>
    <w:p w14:paraId="3D2B1743" w14:textId="77777777" w:rsidR="00FE5031" w:rsidRDefault="00FE5031" w:rsidP="00183D5D">
      <w:pPr>
        <w:rPr>
          <w:rFonts w:cstheme="minorHAnsi"/>
          <w:sz w:val="24"/>
          <w:szCs w:val="24"/>
          <w:rtl/>
        </w:rPr>
      </w:pPr>
      <w:r w:rsidRPr="00E11EE4">
        <w:rPr>
          <w:rFonts w:cstheme="minorHAnsi"/>
          <w:sz w:val="24"/>
          <w:szCs w:val="24"/>
          <w:rtl/>
        </w:rPr>
        <w:t xml:space="preserve">תאריך סיום משוער: </w:t>
      </w:r>
      <w:r w:rsidR="00183D5D">
        <w:rPr>
          <w:rFonts w:cs="Calibri" w:hint="cs"/>
          <w:sz w:val="24"/>
          <w:szCs w:val="24"/>
          <w:rtl/>
        </w:rPr>
        <w:t>30/06/2023</w:t>
      </w:r>
    </w:p>
    <w:p w14:paraId="39284579" w14:textId="77777777" w:rsidR="00FE5031" w:rsidRPr="00A36793" w:rsidRDefault="00FE5031" w:rsidP="00183D5D">
      <w:pPr>
        <w:rPr>
          <w:rFonts w:cstheme="minorHAnsi"/>
          <w:sz w:val="24"/>
          <w:szCs w:val="24"/>
          <w:rtl/>
        </w:rPr>
      </w:pPr>
      <w:r>
        <w:rPr>
          <w:rFonts w:cstheme="minorHAnsi" w:hint="cs"/>
          <w:sz w:val="24"/>
          <w:szCs w:val="24"/>
          <w:rtl/>
        </w:rPr>
        <w:t xml:space="preserve">משך הקורס: </w:t>
      </w:r>
      <w:r w:rsidR="00183D5D">
        <w:rPr>
          <w:rFonts w:cstheme="minorHAnsi" w:hint="cs"/>
          <w:sz w:val="24"/>
          <w:szCs w:val="24"/>
          <w:rtl/>
        </w:rPr>
        <w:t>שנה אקדמית אחת או שנתיים אקדמיות</w:t>
      </w:r>
    </w:p>
    <w:p w14:paraId="58FE0E85" w14:textId="77777777" w:rsidR="00FE5031" w:rsidRDefault="00FE5031" w:rsidP="00183D5D">
      <w:pPr>
        <w:rPr>
          <w:rFonts w:cstheme="minorHAnsi"/>
          <w:sz w:val="24"/>
          <w:szCs w:val="24"/>
          <w:rtl/>
        </w:rPr>
      </w:pPr>
      <w:r w:rsidRPr="00A36793">
        <w:rPr>
          <w:rFonts w:cstheme="minorHAnsi"/>
          <w:sz w:val="24"/>
          <w:szCs w:val="24"/>
          <w:rtl/>
        </w:rPr>
        <w:t>י</w:t>
      </w:r>
      <w:r>
        <w:rPr>
          <w:rFonts w:cstheme="minorHAnsi" w:hint="cs"/>
          <w:sz w:val="24"/>
          <w:szCs w:val="24"/>
          <w:rtl/>
        </w:rPr>
        <w:t>מים ו</w:t>
      </w:r>
      <w:r w:rsidRPr="00A36793">
        <w:rPr>
          <w:rFonts w:cstheme="minorHAnsi"/>
          <w:sz w:val="24"/>
          <w:szCs w:val="24"/>
          <w:rtl/>
        </w:rPr>
        <w:t>שעות לימוד</w:t>
      </w:r>
      <w:r w:rsidR="00183D5D">
        <w:rPr>
          <w:rFonts w:cstheme="minorHAnsi" w:hint="cs"/>
          <w:sz w:val="24"/>
          <w:szCs w:val="24"/>
          <w:rtl/>
        </w:rPr>
        <w:t xml:space="preserve">: יום א', בין השעות </w:t>
      </w:r>
      <w:r w:rsidR="00183D5D">
        <w:rPr>
          <w:rFonts w:cs="Calibri" w:hint="cs"/>
          <w:sz w:val="24"/>
          <w:szCs w:val="24"/>
          <w:rtl/>
        </w:rPr>
        <w:t>09:00-15:00</w:t>
      </w:r>
    </w:p>
    <w:p w14:paraId="257FDCCF" w14:textId="77777777" w:rsidR="00183D5D" w:rsidRPr="006F15FC" w:rsidRDefault="00FE5031" w:rsidP="00183D5D">
      <w:pPr>
        <w:spacing w:line="240" w:lineRule="auto"/>
        <w:rPr>
          <w:rFonts w:cstheme="minorHAnsi"/>
          <w:sz w:val="24"/>
          <w:szCs w:val="24"/>
          <w:rtl/>
        </w:rPr>
      </w:pPr>
      <w:r w:rsidRPr="00A36793">
        <w:rPr>
          <w:rFonts w:cstheme="minorHAnsi"/>
          <w:sz w:val="24"/>
          <w:szCs w:val="24"/>
          <w:rtl/>
        </w:rPr>
        <w:t>היקף לימודים</w:t>
      </w:r>
      <w:r w:rsidR="00183D5D">
        <w:rPr>
          <w:rFonts w:cstheme="minorHAnsi" w:hint="cs"/>
          <w:sz w:val="24"/>
          <w:szCs w:val="24"/>
          <w:rtl/>
        </w:rPr>
        <w:t xml:space="preserve">: </w:t>
      </w:r>
      <w:r w:rsidR="00183D5D" w:rsidRPr="00183D5D">
        <w:rPr>
          <w:rFonts w:cstheme="minorHAnsi" w:hint="cs"/>
          <w:b/>
          <w:bCs/>
          <w:sz w:val="24"/>
          <w:szCs w:val="24"/>
          <w:rtl/>
        </w:rPr>
        <w:t>שנה אקדמית</w:t>
      </w:r>
      <w:r w:rsidR="00183D5D">
        <w:rPr>
          <w:rFonts w:cstheme="minorHAnsi" w:hint="cs"/>
          <w:sz w:val="24"/>
          <w:szCs w:val="24"/>
          <w:rtl/>
        </w:rPr>
        <w:t xml:space="preserve"> -</w:t>
      </w:r>
      <w:r w:rsidR="00183D5D" w:rsidRPr="006F15FC">
        <w:rPr>
          <w:rFonts w:cstheme="minorHAnsi" w:hint="cs"/>
          <w:sz w:val="24"/>
          <w:szCs w:val="24"/>
          <w:rtl/>
        </w:rPr>
        <w:t xml:space="preserve"> </w:t>
      </w:r>
      <w:r w:rsidR="00183D5D" w:rsidRPr="006F15FC">
        <w:rPr>
          <w:rFonts w:cs="Calibri"/>
          <w:sz w:val="24"/>
          <w:szCs w:val="24"/>
          <w:rtl/>
        </w:rPr>
        <w:t>210 שעות אקדמיות, 30 מפגשים</w:t>
      </w:r>
    </w:p>
    <w:p w14:paraId="3546B888" w14:textId="77777777" w:rsidR="00183D5D" w:rsidRPr="006F15FC" w:rsidRDefault="00183D5D" w:rsidP="00183D5D">
      <w:pPr>
        <w:spacing w:line="240" w:lineRule="auto"/>
        <w:rPr>
          <w:rFonts w:cs="Calibri"/>
          <w:sz w:val="24"/>
          <w:szCs w:val="24"/>
          <w:rtl/>
        </w:rPr>
      </w:pPr>
      <w:r w:rsidRPr="00183D5D">
        <w:rPr>
          <w:rFonts w:cs="Calibri" w:hint="cs"/>
          <w:b/>
          <w:bCs/>
          <w:sz w:val="24"/>
          <w:szCs w:val="24"/>
          <w:rtl/>
        </w:rPr>
        <w:t>שנתיים אקדמיות:</w:t>
      </w:r>
      <w:r w:rsidRPr="006F15FC">
        <w:rPr>
          <w:rFonts w:cs="Calibri" w:hint="cs"/>
          <w:sz w:val="24"/>
          <w:szCs w:val="24"/>
          <w:rtl/>
        </w:rPr>
        <w:t xml:space="preserve"> </w:t>
      </w:r>
      <w:r w:rsidRPr="006F15FC">
        <w:rPr>
          <w:rFonts w:cs="Calibri"/>
          <w:sz w:val="24"/>
          <w:szCs w:val="24"/>
          <w:rtl/>
        </w:rPr>
        <w:t>450 שעות אקדמיות, 60 מפגשים + 30 שעות סטאז'</w:t>
      </w:r>
    </w:p>
    <w:p w14:paraId="1E7A367B" w14:textId="77777777" w:rsidR="00FE5031" w:rsidRPr="00207556" w:rsidRDefault="00FE5031" w:rsidP="00FE5031">
      <w:pPr>
        <w:rPr>
          <w:rFonts w:cstheme="minorHAnsi"/>
          <w:sz w:val="24"/>
          <w:szCs w:val="24"/>
          <w:rtl/>
        </w:rPr>
      </w:pPr>
    </w:p>
    <w:p w14:paraId="5188C1F5" w14:textId="77777777" w:rsidR="00FE5031" w:rsidRPr="00CB6100" w:rsidRDefault="00FE5031" w:rsidP="00FE5031">
      <w:pPr>
        <w:rPr>
          <w:rFonts w:cstheme="minorHAnsi"/>
          <w:sz w:val="24"/>
          <w:szCs w:val="24"/>
          <w:rtl/>
        </w:rPr>
      </w:pPr>
    </w:p>
    <w:p w14:paraId="0685B377" w14:textId="77777777" w:rsidR="00FE5031" w:rsidRDefault="00FE5031" w:rsidP="00FE5031">
      <w:pPr>
        <w:rPr>
          <w:rFonts w:cstheme="minorHAnsi"/>
          <w:b/>
          <w:bCs/>
          <w:sz w:val="24"/>
          <w:szCs w:val="24"/>
          <w:u w:val="single"/>
          <w:rtl/>
        </w:rPr>
      </w:pPr>
    </w:p>
    <w:p w14:paraId="52429F71" w14:textId="77777777" w:rsidR="00FE5031" w:rsidRDefault="00FE5031" w:rsidP="00FE5031">
      <w:pPr>
        <w:rPr>
          <w:rFonts w:cstheme="minorHAnsi"/>
          <w:b/>
          <w:bCs/>
          <w:sz w:val="24"/>
          <w:szCs w:val="24"/>
          <w:u w:val="single"/>
          <w:rtl/>
        </w:rPr>
      </w:pPr>
    </w:p>
    <w:p w14:paraId="60EB8944" w14:textId="77777777" w:rsidR="00FE5031" w:rsidRDefault="00FE5031" w:rsidP="00FE5031">
      <w:pPr>
        <w:rPr>
          <w:rFonts w:cstheme="minorHAnsi"/>
          <w:b/>
          <w:bCs/>
          <w:sz w:val="24"/>
          <w:szCs w:val="24"/>
          <w:u w:val="single"/>
          <w:rtl/>
        </w:rPr>
      </w:pPr>
    </w:p>
    <w:p w14:paraId="46FDE007" w14:textId="77777777" w:rsidR="00FE5031" w:rsidRDefault="00FE5031" w:rsidP="00FE5031">
      <w:pPr>
        <w:rPr>
          <w:rFonts w:cstheme="minorHAnsi"/>
          <w:b/>
          <w:bCs/>
          <w:sz w:val="24"/>
          <w:szCs w:val="24"/>
          <w:u w:val="single"/>
          <w:rtl/>
        </w:rPr>
      </w:pPr>
    </w:p>
    <w:p w14:paraId="14883CB8" w14:textId="77777777" w:rsidR="00183D5D" w:rsidRDefault="00183D5D" w:rsidP="00183D5D">
      <w:pPr>
        <w:spacing w:line="240" w:lineRule="auto"/>
        <w:rPr>
          <w:rFonts w:cstheme="minorHAnsi"/>
          <w:b/>
          <w:bCs/>
          <w:sz w:val="24"/>
          <w:szCs w:val="24"/>
          <w:u w:val="single"/>
          <w:rtl/>
        </w:rPr>
      </w:pPr>
    </w:p>
    <w:p w14:paraId="5270E7A2" w14:textId="77777777" w:rsidR="001A4230" w:rsidRDefault="001A4230" w:rsidP="00183D5D">
      <w:pPr>
        <w:spacing w:line="240" w:lineRule="auto"/>
        <w:rPr>
          <w:rFonts w:cstheme="minorHAnsi"/>
          <w:b/>
          <w:bCs/>
          <w:sz w:val="24"/>
          <w:szCs w:val="24"/>
          <w:u w:val="single"/>
          <w:rtl/>
        </w:rPr>
      </w:pPr>
    </w:p>
    <w:p w14:paraId="6BD031B9" w14:textId="77777777" w:rsidR="001A4230" w:rsidRDefault="001A4230" w:rsidP="00183D5D">
      <w:pPr>
        <w:spacing w:line="240" w:lineRule="auto"/>
        <w:rPr>
          <w:rFonts w:cstheme="minorHAnsi"/>
          <w:b/>
          <w:bCs/>
          <w:sz w:val="24"/>
          <w:szCs w:val="24"/>
          <w:u w:val="single"/>
          <w:rtl/>
        </w:rPr>
      </w:pPr>
    </w:p>
    <w:p w14:paraId="6E4BF887" w14:textId="77777777" w:rsidR="001A4230" w:rsidRDefault="001A4230" w:rsidP="00183D5D">
      <w:pPr>
        <w:spacing w:line="240" w:lineRule="auto"/>
        <w:rPr>
          <w:rFonts w:cstheme="minorHAnsi"/>
          <w:b/>
          <w:bCs/>
          <w:sz w:val="24"/>
          <w:szCs w:val="24"/>
          <w:u w:val="single"/>
          <w:rtl/>
        </w:rPr>
      </w:pPr>
    </w:p>
    <w:p w14:paraId="191372D1" w14:textId="77777777" w:rsidR="001A4230" w:rsidRDefault="001A4230" w:rsidP="00183D5D">
      <w:pPr>
        <w:spacing w:line="240" w:lineRule="auto"/>
        <w:rPr>
          <w:rFonts w:cstheme="minorHAnsi"/>
          <w:b/>
          <w:bCs/>
          <w:sz w:val="24"/>
          <w:szCs w:val="24"/>
          <w:u w:val="single"/>
          <w:rtl/>
        </w:rPr>
      </w:pPr>
    </w:p>
    <w:p w14:paraId="1DC20305" w14:textId="77777777" w:rsidR="001A4230" w:rsidRDefault="001A4230" w:rsidP="00183D5D">
      <w:pPr>
        <w:spacing w:line="240" w:lineRule="auto"/>
        <w:rPr>
          <w:rFonts w:cstheme="minorHAnsi"/>
          <w:b/>
          <w:bCs/>
          <w:sz w:val="24"/>
          <w:szCs w:val="24"/>
          <w:u w:val="single"/>
          <w:rtl/>
        </w:rPr>
      </w:pPr>
    </w:p>
    <w:p w14:paraId="498E1FF5" w14:textId="1A28794B" w:rsidR="00183D5D" w:rsidRPr="00183D5D" w:rsidRDefault="00183D5D" w:rsidP="00183D5D">
      <w:pPr>
        <w:spacing w:line="240" w:lineRule="auto"/>
        <w:rPr>
          <w:rFonts w:cstheme="minorHAnsi"/>
          <w:b/>
          <w:bCs/>
          <w:sz w:val="24"/>
          <w:szCs w:val="24"/>
          <w:u w:val="single"/>
        </w:rPr>
      </w:pPr>
      <w:r w:rsidRPr="00183D5D">
        <w:rPr>
          <w:rFonts w:cstheme="minorHAnsi"/>
          <w:b/>
          <w:bCs/>
          <w:sz w:val="24"/>
          <w:szCs w:val="24"/>
          <w:u w:val="single"/>
          <w:rtl/>
        </w:rPr>
        <w:t>תנאי קבלה</w:t>
      </w:r>
    </w:p>
    <w:p w14:paraId="6C6CCDEC" w14:textId="77777777" w:rsidR="00183D5D" w:rsidRDefault="00183D5D" w:rsidP="00183D5D">
      <w:pPr>
        <w:pStyle w:val="a5"/>
        <w:numPr>
          <w:ilvl w:val="0"/>
          <w:numId w:val="6"/>
        </w:numPr>
        <w:bidi/>
        <w:rPr>
          <w:rFonts w:cstheme="minorHAnsi"/>
        </w:rPr>
      </w:pPr>
      <w:r w:rsidRPr="00183D5D">
        <w:rPr>
          <w:rFonts w:cstheme="minorHAnsi"/>
          <w:rtl/>
        </w:rPr>
        <w:t>תואר ראשון ומעלה מכל תחום וסטודנטים לתואר ראשון שנה ב ומעלה .</w:t>
      </w:r>
    </w:p>
    <w:p w14:paraId="2524C15C" w14:textId="77777777" w:rsidR="00183D5D" w:rsidRDefault="00183D5D" w:rsidP="00183D5D">
      <w:pPr>
        <w:pStyle w:val="a5"/>
        <w:numPr>
          <w:ilvl w:val="0"/>
          <w:numId w:val="6"/>
        </w:numPr>
        <w:bidi/>
        <w:rPr>
          <w:rFonts w:cstheme="minorHAnsi"/>
        </w:rPr>
      </w:pPr>
      <w:r>
        <w:rPr>
          <w:rFonts w:cstheme="minorHAnsi" w:hint="cs"/>
          <w:rtl/>
        </w:rPr>
        <w:t>וועדת קבלה וראיון אישי.</w:t>
      </w:r>
    </w:p>
    <w:p w14:paraId="0E1AAC2F" w14:textId="77777777" w:rsidR="00183D5D" w:rsidRPr="00183D5D" w:rsidRDefault="00183D5D" w:rsidP="00183D5D">
      <w:pPr>
        <w:pStyle w:val="a5"/>
        <w:numPr>
          <w:ilvl w:val="0"/>
          <w:numId w:val="6"/>
        </w:numPr>
        <w:bidi/>
        <w:rPr>
          <w:rFonts w:cstheme="minorHAnsi"/>
          <w:rtl/>
        </w:rPr>
      </w:pPr>
      <w:r>
        <w:rPr>
          <w:rFonts w:cstheme="minorHAnsi" w:hint="cs"/>
          <w:rtl/>
        </w:rPr>
        <w:t>מועמדים שאינם עומדים בתנאי הקבלה ידרשו לראיון אישי מקדים עם הרכז הפדגוגי של הקורס.</w:t>
      </w:r>
    </w:p>
    <w:p w14:paraId="304C3EAC" w14:textId="77777777" w:rsidR="00FE5031" w:rsidRPr="00A36793" w:rsidRDefault="00FE5031" w:rsidP="00FE5031">
      <w:pPr>
        <w:rPr>
          <w:rFonts w:cstheme="minorHAnsi"/>
          <w:b/>
          <w:bCs/>
          <w:sz w:val="24"/>
          <w:szCs w:val="24"/>
          <w:u w:val="single"/>
          <w:rtl/>
        </w:rPr>
      </w:pPr>
      <w:r>
        <w:rPr>
          <w:rFonts w:cstheme="minorHAnsi" w:hint="cs"/>
          <w:b/>
          <w:bCs/>
          <w:sz w:val="24"/>
          <w:szCs w:val="24"/>
          <w:u w:val="single"/>
          <w:rtl/>
        </w:rPr>
        <w:t>נושאי לימוד:</w:t>
      </w:r>
    </w:p>
    <w:p w14:paraId="780D1DC7" w14:textId="77777777" w:rsidR="00183D5D" w:rsidRDefault="00183D5D" w:rsidP="00183D5D">
      <w:pPr>
        <w:pStyle w:val="a5"/>
        <w:numPr>
          <w:ilvl w:val="0"/>
          <w:numId w:val="4"/>
        </w:numPr>
        <w:bidi/>
        <w:rPr>
          <w:rFonts w:cstheme="minorHAnsi"/>
        </w:rPr>
      </w:pPr>
      <w:r w:rsidRPr="00183D5D">
        <w:rPr>
          <w:rFonts w:cstheme="minorHAnsi"/>
          <w:rtl/>
        </w:rPr>
        <w:t xml:space="preserve">פיתוח קשב </w:t>
      </w:r>
      <w:proofErr w:type="spellStart"/>
      <w:r w:rsidRPr="00183D5D">
        <w:rPr>
          <w:rFonts w:cstheme="minorHAnsi"/>
          <w:rtl/>
        </w:rPr>
        <w:t>לסבטקס</w:t>
      </w:r>
      <w:proofErr w:type="spellEnd"/>
      <w:r w:rsidRPr="00183D5D">
        <w:rPr>
          <w:rFonts w:cstheme="minorHAnsi"/>
          <w:rtl/>
        </w:rPr>
        <w:t xml:space="preserve"> (</w:t>
      </w:r>
      <w:r w:rsidRPr="00183D5D">
        <w:rPr>
          <w:rFonts w:cstheme="minorHAnsi"/>
        </w:rPr>
        <w:t>subtext</w:t>
      </w:r>
      <w:r w:rsidRPr="00183D5D">
        <w:rPr>
          <w:rFonts w:cstheme="minorHAnsi"/>
          <w:rtl/>
        </w:rPr>
        <w:t>) הקבוצתי והאישי</w:t>
      </w:r>
    </w:p>
    <w:p w14:paraId="2A3C5E92" w14:textId="77777777" w:rsidR="00183D5D" w:rsidRDefault="00183D5D" w:rsidP="00183D5D">
      <w:pPr>
        <w:pStyle w:val="a5"/>
        <w:numPr>
          <w:ilvl w:val="0"/>
          <w:numId w:val="4"/>
        </w:numPr>
        <w:bidi/>
        <w:rPr>
          <w:rFonts w:cstheme="minorHAnsi"/>
        </w:rPr>
      </w:pPr>
      <w:r w:rsidRPr="00183D5D">
        <w:rPr>
          <w:rFonts w:cstheme="minorHAnsi"/>
          <w:rtl/>
        </w:rPr>
        <w:t>ראיה מערכתית של הקבוצה</w:t>
      </w:r>
    </w:p>
    <w:p w14:paraId="6904C381" w14:textId="77777777" w:rsidR="00183D5D" w:rsidRDefault="00183D5D" w:rsidP="00183D5D">
      <w:pPr>
        <w:pStyle w:val="a5"/>
        <w:numPr>
          <w:ilvl w:val="0"/>
          <w:numId w:val="4"/>
        </w:numPr>
        <w:bidi/>
        <w:rPr>
          <w:rFonts w:cstheme="minorHAnsi"/>
        </w:rPr>
      </w:pPr>
      <w:r w:rsidRPr="00183D5D">
        <w:rPr>
          <w:rFonts w:cstheme="minorHAnsi"/>
          <w:rtl/>
        </w:rPr>
        <w:t>פיתוח יכולת האמפטיה</w:t>
      </w:r>
    </w:p>
    <w:p w14:paraId="76CD1C1A" w14:textId="77777777" w:rsidR="00183D5D" w:rsidRDefault="00183D5D" w:rsidP="00183D5D">
      <w:pPr>
        <w:pStyle w:val="a5"/>
        <w:numPr>
          <w:ilvl w:val="0"/>
          <w:numId w:val="4"/>
        </w:numPr>
        <w:bidi/>
        <w:rPr>
          <w:rFonts w:cstheme="minorHAnsi"/>
        </w:rPr>
      </w:pPr>
      <w:r w:rsidRPr="00183D5D">
        <w:rPr>
          <w:rFonts w:cstheme="minorHAnsi"/>
          <w:rtl/>
        </w:rPr>
        <w:t>חיבור בין תוכן לתהליך</w:t>
      </w:r>
    </w:p>
    <w:p w14:paraId="35BC1565" w14:textId="77777777" w:rsidR="00183D5D" w:rsidRDefault="00183D5D" w:rsidP="00183D5D">
      <w:pPr>
        <w:pStyle w:val="a5"/>
        <w:numPr>
          <w:ilvl w:val="0"/>
          <w:numId w:val="4"/>
        </w:numPr>
        <w:bidi/>
        <w:rPr>
          <w:rFonts w:cstheme="minorHAnsi"/>
        </w:rPr>
      </w:pPr>
      <w:r w:rsidRPr="00183D5D">
        <w:rPr>
          <w:rFonts w:cstheme="minorHAnsi"/>
          <w:rtl/>
        </w:rPr>
        <w:t>מקומו של המנחה ככלי מרכזי בעבודת ההנחיה</w:t>
      </w:r>
    </w:p>
    <w:p w14:paraId="0B8D9897" w14:textId="77777777" w:rsidR="00183D5D" w:rsidRDefault="00183D5D" w:rsidP="00183D5D">
      <w:pPr>
        <w:pStyle w:val="a5"/>
        <w:numPr>
          <w:ilvl w:val="0"/>
          <w:numId w:val="4"/>
        </w:numPr>
        <w:bidi/>
        <w:rPr>
          <w:rFonts w:cstheme="minorHAnsi"/>
        </w:rPr>
      </w:pPr>
      <w:r w:rsidRPr="00183D5D">
        <w:rPr>
          <w:rFonts w:cstheme="minorHAnsi"/>
          <w:rtl/>
        </w:rPr>
        <w:t>העמקה בסוגיית הזהות והשינוי החברתי</w:t>
      </w:r>
    </w:p>
    <w:p w14:paraId="5223849D" w14:textId="77777777" w:rsidR="00183D5D" w:rsidRPr="00183D5D" w:rsidRDefault="00183D5D" w:rsidP="00183D5D">
      <w:pPr>
        <w:pStyle w:val="a5"/>
        <w:numPr>
          <w:ilvl w:val="0"/>
          <w:numId w:val="4"/>
        </w:numPr>
        <w:bidi/>
        <w:rPr>
          <w:rFonts w:cstheme="minorHAnsi"/>
          <w:rtl/>
        </w:rPr>
      </w:pPr>
      <w:r w:rsidRPr="00183D5D">
        <w:rPr>
          <w:rFonts w:cstheme="minorHAnsi"/>
          <w:rtl/>
        </w:rPr>
        <w:t>תהליכי צמיחה אישיים ובצוותים מקצועיים.</w:t>
      </w:r>
    </w:p>
    <w:p w14:paraId="37A357DF" w14:textId="77777777" w:rsidR="00FE5031" w:rsidRPr="00747610" w:rsidRDefault="00FE5031" w:rsidP="00FE5031">
      <w:pPr>
        <w:rPr>
          <w:rFonts w:cstheme="minorHAnsi"/>
          <w:b/>
          <w:bCs/>
          <w:sz w:val="24"/>
          <w:szCs w:val="24"/>
          <w:u w:val="single"/>
        </w:rPr>
      </w:pPr>
      <w:r w:rsidRPr="00747610">
        <w:rPr>
          <w:rFonts w:cstheme="minorHAnsi"/>
          <w:b/>
          <w:bCs/>
          <w:sz w:val="24"/>
          <w:szCs w:val="24"/>
          <w:u w:val="single"/>
          <w:rtl/>
        </w:rPr>
        <w:t>זכאות לתעודה</w:t>
      </w:r>
    </w:p>
    <w:p w14:paraId="106EE1E1" w14:textId="77777777" w:rsidR="00183D5D" w:rsidRPr="006F15FC" w:rsidRDefault="00183D5D" w:rsidP="00D26285">
      <w:pPr>
        <w:spacing w:before="100" w:beforeAutospacing="1" w:after="100" w:afterAutospacing="1" w:line="240" w:lineRule="auto"/>
        <w:rPr>
          <w:rFonts w:ascii="Times New Roman" w:eastAsia="Times New Roman" w:hAnsi="Times New Roman" w:cstheme="minorHAnsi"/>
          <w:sz w:val="24"/>
          <w:szCs w:val="24"/>
          <w:rtl/>
        </w:rPr>
      </w:pPr>
      <w:r w:rsidRPr="006F15FC">
        <w:rPr>
          <w:rFonts w:ascii="Times New Roman" w:eastAsia="Times New Roman" w:hAnsi="Times New Roman" w:cstheme="minorHAnsi" w:hint="cs"/>
          <w:sz w:val="24"/>
          <w:szCs w:val="24"/>
          <w:rtl/>
        </w:rPr>
        <w:t>לעומדים בדרישות הקורס והפרקטיקום תינת</w:t>
      </w:r>
      <w:r w:rsidRPr="006F15FC">
        <w:rPr>
          <w:rFonts w:ascii="Times New Roman" w:eastAsia="Times New Roman" w:hAnsi="Times New Roman" w:cstheme="minorHAnsi" w:hint="eastAsia"/>
          <w:sz w:val="24"/>
          <w:szCs w:val="24"/>
          <w:rtl/>
        </w:rPr>
        <w:t>ן</w:t>
      </w:r>
      <w:r w:rsidRPr="006F15FC">
        <w:rPr>
          <w:rFonts w:ascii="Times New Roman" w:eastAsia="Times New Roman" w:hAnsi="Times New Roman" w:cstheme="minorHAnsi" w:hint="cs"/>
          <w:sz w:val="24"/>
          <w:szCs w:val="24"/>
          <w:rtl/>
        </w:rPr>
        <w:t xml:space="preserve"> תעודת </w:t>
      </w:r>
      <w:r w:rsidR="00D26285">
        <w:rPr>
          <w:rFonts w:ascii="Times New Roman" w:eastAsia="Times New Roman" w:hAnsi="Times New Roman" w:cstheme="minorHAnsi" w:hint="cs"/>
          <w:sz w:val="24"/>
          <w:szCs w:val="24"/>
          <w:rtl/>
        </w:rPr>
        <w:t>"</w:t>
      </w:r>
      <w:r w:rsidRPr="006F15FC">
        <w:rPr>
          <w:rFonts w:ascii="Times New Roman" w:eastAsia="Times New Roman" w:hAnsi="Times New Roman" w:cstheme="minorHAnsi" w:hint="cs"/>
          <w:sz w:val="24"/>
          <w:szCs w:val="24"/>
          <w:rtl/>
        </w:rPr>
        <w:t>הנחיית קבוצות</w:t>
      </w:r>
      <w:r>
        <w:rPr>
          <w:rFonts w:ascii="Times New Roman" w:eastAsia="Times New Roman" w:hAnsi="Times New Roman" w:cstheme="minorHAnsi" w:hint="cs"/>
          <w:sz w:val="24"/>
          <w:szCs w:val="24"/>
          <w:rtl/>
        </w:rPr>
        <w:t>"</w:t>
      </w:r>
      <w:r w:rsidRPr="006F15FC">
        <w:rPr>
          <w:rFonts w:ascii="Times New Roman" w:eastAsia="Times New Roman" w:hAnsi="Times New Roman" w:cstheme="minorHAnsi" w:hint="cs"/>
          <w:sz w:val="24"/>
          <w:szCs w:val="24"/>
          <w:rtl/>
        </w:rPr>
        <w:t xml:space="preserve"> מטעם המכללה האקדמית ספיר</w:t>
      </w:r>
      <w:r>
        <w:rPr>
          <w:rFonts w:ascii="Times New Roman" w:eastAsia="Times New Roman" w:hAnsi="Times New Roman" w:cstheme="minorHAnsi" w:hint="cs"/>
          <w:sz w:val="24"/>
          <w:szCs w:val="24"/>
          <w:rtl/>
        </w:rPr>
        <w:t>.</w:t>
      </w:r>
    </w:p>
    <w:p w14:paraId="08DC1C61" w14:textId="77777777" w:rsidR="00183D5D" w:rsidRDefault="00183D5D" w:rsidP="0027093F">
      <w:pPr>
        <w:rPr>
          <w:rFonts w:cstheme="minorHAnsi"/>
          <w:b/>
          <w:bCs/>
          <w:sz w:val="24"/>
          <w:szCs w:val="24"/>
          <w:rtl/>
        </w:rPr>
      </w:pPr>
    </w:p>
    <w:p w14:paraId="7F396C15" w14:textId="77777777" w:rsidR="00FE5031" w:rsidRPr="00183D5D" w:rsidRDefault="00FE5031" w:rsidP="00183D5D">
      <w:pPr>
        <w:rPr>
          <w:rFonts w:cstheme="minorHAnsi"/>
          <w:b/>
          <w:bCs/>
          <w:sz w:val="24"/>
          <w:szCs w:val="24"/>
          <w:rtl/>
        </w:rPr>
      </w:pPr>
      <w:r>
        <w:rPr>
          <w:rFonts w:cstheme="minorHAnsi" w:hint="cs"/>
          <w:b/>
          <w:bCs/>
          <w:sz w:val="24"/>
          <w:szCs w:val="24"/>
          <w:rtl/>
        </w:rPr>
        <w:t xml:space="preserve">למידע נוסף באתר הקורס: </w:t>
      </w:r>
      <w:hyperlink r:id="rId12" w:history="1">
        <w:r w:rsidR="00183D5D" w:rsidRPr="00360BB7">
          <w:rPr>
            <w:rStyle w:val="Hyperlink"/>
            <w:b/>
            <w:bCs/>
          </w:rPr>
          <w:t>https://www.sapir.ac.il/sapirtech/mediation_groups_instructors</w:t>
        </w:r>
      </w:hyperlink>
      <w:r w:rsidR="00183D5D">
        <w:rPr>
          <w:rFonts w:cstheme="minorHAnsi" w:hint="cs"/>
          <w:b/>
          <w:bCs/>
          <w:sz w:val="24"/>
          <w:szCs w:val="24"/>
          <w:rtl/>
        </w:rPr>
        <w:t xml:space="preserve"> </w:t>
      </w:r>
    </w:p>
    <w:p w14:paraId="58F46055" w14:textId="77777777" w:rsidR="00FE5031" w:rsidRDefault="00FE5031" w:rsidP="00FE5031">
      <w:pPr>
        <w:rPr>
          <w:rFonts w:cstheme="minorHAnsi"/>
          <w:b/>
          <w:bCs/>
          <w:sz w:val="24"/>
          <w:szCs w:val="24"/>
          <w:u w:val="single"/>
        </w:rPr>
      </w:pPr>
      <w:r>
        <w:rPr>
          <w:rFonts w:cstheme="minorHAnsi" w:hint="cs"/>
          <w:b/>
          <w:bCs/>
          <w:sz w:val="24"/>
          <w:szCs w:val="24"/>
          <w:u w:val="single"/>
          <w:rtl/>
        </w:rPr>
        <w:t xml:space="preserve">צור קשר </w:t>
      </w:r>
    </w:p>
    <w:p w14:paraId="32207CB7" w14:textId="77777777" w:rsidR="00FE5031" w:rsidRDefault="00FE5031" w:rsidP="00FE5031">
      <w:pPr>
        <w:rPr>
          <w:rFonts w:cstheme="minorHAnsi"/>
          <w:sz w:val="24"/>
          <w:szCs w:val="24"/>
          <w:rtl/>
        </w:rPr>
      </w:pPr>
      <w:r>
        <w:rPr>
          <w:rFonts w:cstheme="minorHAnsi" w:hint="cs"/>
          <w:sz w:val="24"/>
          <w:szCs w:val="24"/>
          <w:rtl/>
        </w:rPr>
        <w:t>טלפון :077-980-2802  שלוחה 3</w:t>
      </w:r>
    </w:p>
    <w:p w14:paraId="235D382C" w14:textId="77777777" w:rsidR="00FE5031" w:rsidRDefault="00FE5031" w:rsidP="00FE5031">
      <w:pPr>
        <w:rPr>
          <w:rFonts w:cstheme="minorHAnsi"/>
          <w:sz w:val="24"/>
          <w:szCs w:val="24"/>
          <w:rtl/>
        </w:rPr>
      </w:pPr>
      <w:r>
        <w:rPr>
          <w:rFonts w:cstheme="minorHAnsi"/>
          <w:sz w:val="24"/>
          <w:szCs w:val="24"/>
        </w:rPr>
        <w:t xml:space="preserve"> : WhatsApp</w:t>
      </w:r>
      <w:r>
        <w:rPr>
          <w:rFonts w:cstheme="minorHAnsi" w:hint="cs"/>
          <w:sz w:val="24"/>
          <w:szCs w:val="24"/>
          <w:rtl/>
        </w:rPr>
        <w:t>077-980-2802</w:t>
      </w:r>
    </w:p>
    <w:p w14:paraId="4A40B298" w14:textId="77777777" w:rsidR="00FE5031" w:rsidRDefault="00FE5031" w:rsidP="00FE5031">
      <w:pPr>
        <w:rPr>
          <w:rFonts w:cstheme="minorHAnsi"/>
          <w:sz w:val="24"/>
          <w:szCs w:val="24"/>
          <w:rtl/>
        </w:rPr>
      </w:pPr>
      <w:r>
        <w:rPr>
          <w:rFonts w:cstheme="minorHAnsi" w:hint="cs"/>
          <w:sz w:val="24"/>
          <w:szCs w:val="24"/>
          <w:rtl/>
        </w:rPr>
        <w:t xml:space="preserve">כתובת דואר אלקטרוני: </w:t>
      </w:r>
      <w:hyperlink r:id="rId13" w:history="1">
        <w:r>
          <w:rPr>
            <w:rStyle w:val="Hyperlink"/>
            <w:rFonts w:cstheme="minorHAnsi"/>
            <w:sz w:val="24"/>
            <w:szCs w:val="24"/>
          </w:rPr>
          <w:t>infost@sapir.ac.il</w:t>
        </w:r>
      </w:hyperlink>
    </w:p>
    <w:p w14:paraId="2F105D6B" w14:textId="77777777" w:rsidR="00FE5031" w:rsidRDefault="00FE5031" w:rsidP="00FE5031">
      <w:pPr>
        <w:rPr>
          <w:rFonts w:ascii="David" w:hAnsi="David" w:cs="David"/>
          <w:sz w:val="24"/>
          <w:szCs w:val="24"/>
          <w:rtl/>
        </w:rPr>
      </w:pPr>
    </w:p>
    <w:p w14:paraId="21DC9070" w14:textId="77777777" w:rsidR="00FE5031" w:rsidRDefault="00FE5031" w:rsidP="00FE5031">
      <w:pPr>
        <w:rPr>
          <w:rFonts w:ascii="David" w:hAnsi="David" w:cs="David"/>
          <w:sz w:val="24"/>
          <w:szCs w:val="24"/>
          <w:rtl/>
        </w:rPr>
      </w:pPr>
    </w:p>
    <w:p w14:paraId="259DE5DE" w14:textId="77777777" w:rsidR="00FE5031" w:rsidRPr="00A36793" w:rsidRDefault="00FE5031" w:rsidP="00FE5031">
      <w:pPr>
        <w:rPr>
          <w:rFonts w:ascii="David" w:hAnsi="David" w:cs="David"/>
          <w:sz w:val="24"/>
          <w:szCs w:val="24"/>
        </w:rPr>
      </w:pPr>
    </w:p>
    <w:p w14:paraId="35882C92" w14:textId="77777777" w:rsidR="004C5ACC" w:rsidRPr="00FE5031" w:rsidRDefault="004C5ACC"/>
    <w:sectPr w:rsidR="004C5ACC" w:rsidRPr="00FE5031" w:rsidSect="00F3311B">
      <w:headerReference w:type="default" r:id="rId14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A311CD" w14:textId="77777777" w:rsidR="002E4E1A" w:rsidRDefault="002E4E1A">
      <w:pPr>
        <w:spacing w:after="0" w:line="240" w:lineRule="auto"/>
      </w:pPr>
      <w:r>
        <w:separator/>
      </w:r>
    </w:p>
  </w:endnote>
  <w:endnote w:type="continuationSeparator" w:id="0">
    <w:p w14:paraId="563D9626" w14:textId="77777777" w:rsidR="002E4E1A" w:rsidRDefault="002E4E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altName w:val="Malgun Gothic Semilight"/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6E576E" w14:textId="77777777" w:rsidR="002E4E1A" w:rsidRDefault="002E4E1A">
      <w:pPr>
        <w:spacing w:after="0" w:line="240" w:lineRule="auto"/>
      </w:pPr>
      <w:r>
        <w:separator/>
      </w:r>
    </w:p>
  </w:footnote>
  <w:footnote w:type="continuationSeparator" w:id="0">
    <w:p w14:paraId="0FC8A549" w14:textId="77777777" w:rsidR="002E4E1A" w:rsidRDefault="002E4E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B9199E" w14:textId="77777777" w:rsidR="00B70309" w:rsidRDefault="0027093F">
    <w:pPr>
      <w:pStyle w:val="a3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A94311C" wp14:editId="222CFCFB">
          <wp:simplePos x="0" y="0"/>
          <wp:positionH relativeFrom="page">
            <wp:posOffset>9525</wp:posOffset>
          </wp:positionH>
          <wp:positionV relativeFrom="paragraph">
            <wp:posOffset>-449580</wp:posOffset>
          </wp:positionV>
          <wp:extent cx="7553287" cy="10679940"/>
          <wp:effectExtent l="0" t="0" r="0" b="7620"/>
          <wp:wrapNone/>
          <wp:docPr id="5" name="תמונה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תמונה 5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287" cy="10679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318A2C2" w14:textId="77777777" w:rsidR="00574BFD" w:rsidRDefault="00000000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4C5EFB"/>
    <w:multiLevelType w:val="multilevel"/>
    <w:tmpl w:val="D6668900"/>
    <w:lvl w:ilvl="0">
      <w:start w:val="1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Theme="minorHAnsi" w:hAnsi="Calibri" w:cs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DA250D"/>
    <w:multiLevelType w:val="hybridMultilevel"/>
    <w:tmpl w:val="41D0323E"/>
    <w:lvl w:ilvl="0" w:tplc="9BDA61E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154EF4"/>
    <w:multiLevelType w:val="hybridMultilevel"/>
    <w:tmpl w:val="3684F8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EB2032"/>
    <w:multiLevelType w:val="hybridMultilevel"/>
    <w:tmpl w:val="E820C50A"/>
    <w:lvl w:ilvl="0" w:tplc="7CBC98FE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257945"/>
    <w:multiLevelType w:val="hybridMultilevel"/>
    <w:tmpl w:val="7F86DA02"/>
    <w:lvl w:ilvl="0" w:tplc="9BDA61E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31701A"/>
    <w:multiLevelType w:val="hybridMultilevel"/>
    <w:tmpl w:val="6FC43A0E"/>
    <w:lvl w:ilvl="0" w:tplc="9BDA61E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7682149">
    <w:abstractNumId w:val="3"/>
  </w:num>
  <w:num w:numId="2" w16cid:durableId="1459031344">
    <w:abstractNumId w:val="0"/>
  </w:num>
  <w:num w:numId="3" w16cid:durableId="458499828">
    <w:abstractNumId w:val="2"/>
  </w:num>
  <w:num w:numId="4" w16cid:durableId="1627352698">
    <w:abstractNumId w:val="4"/>
  </w:num>
  <w:num w:numId="5" w16cid:durableId="1889103942">
    <w:abstractNumId w:val="1"/>
  </w:num>
  <w:num w:numId="6" w16cid:durableId="38811124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5020"/>
    <w:rsid w:val="000D253D"/>
    <w:rsid w:val="00183D5D"/>
    <w:rsid w:val="001A4230"/>
    <w:rsid w:val="0027093F"/>
    <w:rsid w:val="002E4E1A"/>
    <w:rsid w:val="004C5ACC"/>
    <w:rsid w:val="007F0F2C"/>
    <w:rsid w:val="00A75020"/>
    <w:rsid w:val="00AC6F20"/>
    <w:rsid w:val="00C12E0A"/>
    <w:rsid w:val="00D26285"/>
    <w:rsid w:val="00FE5031"/>
    <w:rsid w:val="00FE7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EB7A87"/>
  <w15:chartTrackingRefBased/>
  <w15:docId w15:val="{1998CD6C-43C2-425A-8B17-CBCC0239E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5031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E503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FE5031"/>
  </w:style>
  <w:style w:type="paragraph" w:styleId="a5">
    <w:name w:val="List Paragraph"/>
    <w:basedOn w:val="a"/>
    <w:uiPriority w:val="34"/>
    <w:qFormat/>
    <w:rsid w:val="00FE503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a0"/>
    <w:uiPriority w:val="99"/>
    <w:unhideWhenUsed/>
    <w:rsid w:val="00FE5031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26285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7">
    <w:name w:val="טקסט בלונים תו"/>
    <w:basedOn w:val="a0"/>
    <w:link w:val="a6"/>
    <w:uiPriority w:val="99"/>
    <w:semiHidden/>
    <w:rsid w:val="00D26285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infost@sapir.ac.il" TargetMode="Externa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www.sapir.ac.il/sapirtech/mediation_groups_instructors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8d2dff5-4389-4f1c-800a-f82a9c356f8c">SAPIR2013-133-45489</_dlc_DocId>
    <_dlc_DocIdUrl xmlns="88d2dff5-4389-4f1c-800a-f82a9c356f8c">
      <Url>https://home.sapir.ac.il/Orgchart/sapirtec/_layouts/15/DocIdRedir.aspx?ID=SAPIR2013-133-45489</Url>
      <Description>SAPIR2013-133-45489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A9ED2AA6F4292F4A9755F485CA5EA40C" ma:contentTypeVersion="14" ma:contentTypeDescription="צור מסמך חדש." ma:contentTypeScope="" ma:versionID="c9a848e7efae7854a6280997061f15c2">
  <xsd:schema xmlns:xsd="http://www.w3.org/2001/XMLSchema" xmlns:xs="http://www.w3.org/2001/XMLSchema" xmlns:p="http://schemas.microsoft.com/office/2006/metadata/properties" xmlns:ns2="88d2dff5-4389-4f1c-800a-f82a9c356f8c" targetNamespace="http://schemas.microsoft.com/office/2006/metadata/properties" ma:root="true" ma:fieldsID="b81b42fda1c4119c9c72bc3c77bd0b78" ns2:_="">
    <xsd:import namespace="88d2dff5-4389-4f1c-800a-f82a9c356f8c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d2dff5-4389-4f1c-800a-f82a9c356f8c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ערך של מזהה מסמך" ma:description="הערך של מזהה המסמך שהוקצה לפריט זה." ma:internalName="_dlc_DocId" ma:readOnly="true">
      <xsd:simpleType>
        <xsd:restriction base="dms:Text"/>
      </xsd:simpleType>
    </xsd:element>
    <xsd:element name="_dlc_DocIdUrl" ma:index="9" nillable="true" ma:displayName="מזהה מסמך" ma:description="קישור קבוע למסמך זה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customXsn xmlns="http://schemas.microsoft.com/office/2006/metadata/customXsn">
  <xsnLocation/>
  <cached>True</cached>
  <openByDefault>False</openByDefault>
  <xsnScope>http://home.sapir.ac.il</xsnScope>
</customXsn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1C2EDDEB-5E43-4E97-A22B-CB600FA5FFC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A626745-18A0-494B-B8CD-3A98CBF7DBF7}">
  <ds:schemaRefs>
    <ds:schemaRef ds:uri="http://schemas.microsoft.com/office/2006/metadata/properties"/>
    <ds:schemaRef ds:uri="http://schemas.microsoft.com/office/infopath/2007/PartnerControls"/>
    <ds:schemaRef ds:uri="88d2dff5-4389-4f1c-800a-f82a9c356f8c"/>
  </ds:schemaRefs>
</ds:datastoreItem>
</file>

<file path=customXml/itemProps3.xml><?xml version="1.0" encoding="utf-8"?>
<ds:datastoreItem xmlns:ds="http://schemas.openxmlformats.org/officeDocument/2006/customXml" ds:itemID="{96A7B144-C044-47A0-A0F2-20246C03B6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d2dff5-4389-4f1c-800a-f82a9c356f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BD7C989-13DE-48A7-B579-500856B184B7}">
  <ds:schemaRefs>
    <ds:schemaRef ds:uri="http://schemas.microsoft.com/office/2006/metadata/customXsn"/>
  </ds:schemaRefs>
</ds:datastoreItem>
</file>

<file path=customXml/itemProps5.xml><?xml version="1.0" encoding="utf-8"?>
<ds:datastoreItem xmlns:ds="http://schemas.openxmlformats.org/officeDocument/2006/customXml" ds:itemID="{36EE81D2-D8BF-498B-81A0-42E42BE0CBEF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322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Sapir Academic College</Company>
  <LinksUpToDate>false</LinksUpToDate>
  <CharactersWithSpaces>1929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 Sadran</dc:creator>
  <cp:keywords/>
  <dc:description/>
  <cp:lastModifiedBy>hanegev gate</cp:lastModifiedBy>
  <cp:revision>2</cp:revision>
  <cp:lastPrinted>2022-03-30T11:57:00Z</cp:lastPrinted>
  <dcterms:created xsi:type="dcterms:W3CDTF">2022-10-18T08:40:00Z</dcterms:created>
  <dcterms:modified xsi:type="dcterms:W3CDTF">2022-10-18T08:40:00Z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b20f17ac-e222-44cc-946d-a4ceb030aa59</vt:lpwstr>
  </property>
  <property fmtid="{D5CDD505-2E9C-101B-9397-08002B2CF9AE}" pid="3" name="ContentTypeId">
    <vt:lpwstr>0x010100A9ED2AA6F4292F4A9755F485CA5EA40C</vt:lpwstr>
  </property>
</Properties>
</file>