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842544" w14:textId="3F247097" w:rsidR="00440478" w:rsidRDefault="00440478"/>
    <w:tbl>
      <w:tblPr>
        <w:tblStyle w:val="TableGrid"/>
        <w:bidiVisual/>
        <w:tblW w:w="0" w:type="auto"/>
        <w:tblLayout w:type="fixed"/>
        <w:tblCellMar>
          <w:top w:w="29" w:type="dxa"/>
          <w:left w:w="115" w:type="dxa"/>
          <w:bottom w:w="29" w:type="dxa"/>
          <w:right w:w="115" w:type="dxa"/>
        </w:tblCellMar>
        <w:tblLook w:val="0620" w:firstRow="1" w:lastRow="0" w:firstColumn="0" w:lastColumn="0" w:noHBand="1" w:noVBand="1"/>
        <w:tblDescription w:val="6 טבלאות מוערמות: הטבלה הראשונה נועדה להזנת תפקיד, מחלקה או קבוצה, מיקום, רמה או טווח שכר, איש הקשר במחלקת משאבי האנוש ושם האדם שידריך את המועמדים. הטבלה השניה נועדה להזנת פרטי כתובת URL. הטבלה השלישית היא הכותרת 'המועמדויות התקבלו באמצעות'. הטבלה הרביעית נועדה להזנת מידע עבור 'המועמדויות התקבלו באמצעות'. הטבלה החמישית נועדה עבור תיאור תפקיד עם כותרת ושורה להזנת פרטי תיאור התפקיד. הטבלה השישית נועדה עבור 'נבדק על-ידי', 'אושר על-ידי' ו'עודכן לאחרונה על-ידי'"/>
      </w:tblPr>
      <w:tblGrid>
        <w:gridCol w:w="2155"/>
        <w:gridCol w:w="2784"/>
        <w:gridCol w:w="1806"/>
        <w:gridCol w:w="2605"/>
      </w:tblGrid>
      <w:tr w:rsidR="00BE6CF7" w:rsidRPr="009B3FD6" w14:paraId="70CAFA01" w14:textId="77777777" w:rsidTr="00F70A9C">
        <w:tc>
          <w:tcPr>
            <w:tcW w:w="2155" w:type="dxa"/>
            <w:shd w:val="clear" w:color="auto" w:fill="F2F2F2" w:themeFill="background1" w:themeFillShade="F2"/>
          </w:tcPr>
          <w:p w14:paraId="43001C87" w14:textId="77777777" w:rsidR="00BE6CF7" w:rsidRPr="009B3FD6" w:rsidRDefault="00BE6CF7" w:rsidP="00F70A9C">
            <w:pPr>
              <w:pStyle w:val="Heading2"/>
              <w:bidi/>
              <w:outlineLvl w:val="1"/>
              <w:rPr>
                <w:lang w:val="he-IL" w:bidi="he-IL"/>
              </w:rPr>
            </w:pPr>
            <w:sdt>
              <w:sdtPr>
                <w:rPr>
                  <w:rtl/>
                  <w:lang w:val="he-IL" w:bidi="he-IL"/>
                </w:rPr>
                <w:alias w:val="תפקיד:"/>
                <w:tag w:val="תפקיד:"/>
                <w:id w:val="900328234"/>
                <w:placeholder>
                  <w:docPart w:val="07413CE878394760A023E25A09D78ADA"/>
                </w:placeholder>
                <w:temporary/>
                <w:showingPlcHdr/>
                <w15:appearance w15:val="hidden"/>
              </w:sdtPr>
              <w:sdtContent>
                <w:r w:rsidRPr="009B3FD6">
                  <w:rPr>
                    <w:rtl/>
                    <w:lang w:val="he-IL" w:eastAsia="he" w:bidi="he-IL"/>
                  </w:rPr>
                  <w:t>תפקיד</w:t>
                </w:r>
              </w:sdtContent>
            </w:sdt>
            <w:r w:rsidRPr="009B3FD6">
              <w:rPr>
                <w:rtl/>
                <w:lang w:val="he-IL" w:eastAsia="he" w:bidi="he-IL"/>
              </w:rPr>
              <w:t>:</w:t>
            </w:r>
          </w:p>
        </w:tc>
        <w:tc>
          <w:tcPr>
            <w:tcW w:w="2784" w:type="dxa"/>
          </w:tcPr>
          <w:p w14:paraId="76535077" w14:textId="6F596284" w:rsidR="00BE6CF7" w:rsidRPr="00BA5649" w:rsidRDefault="006A3FBA" w:rsidP="00F70A9C">
            <w:pPr>
              <w:bidi/>
              <w:rPr>
                <w:rFonts w:hint="cs"/>
                <w:rtl/>
                <w:lang w:bidi="he-IL"/>
              </w:rPr>
            </w:pPr>
            <w:r>
              <w:rPr>
                <w:rFonts w:hint="cs"/>
                <w:rtl/>
                <w:lang w:bidi="he-IL"/>
              </w:rPr>
              <w:t>מהנדס מכונות</w:t>
            </w:r>
          </w:p>
        </w:tc>
        <w:tc>
          <w:tcPr>
            <w:tcW w:w="1806" w:type="dxa"/>
            <w:shd w:val="clear" w:color="auto" w:fill="F2F2F2" w:themeFill="background1" w:themeFillShade="F2"/>
          </w:tcPr>
          <w:p w14:paraId="7542D4DF" w14:textId="77777777" w:rsidR="00BE6CF7" w:rsidRPr="009B3FD6" w:rsidRDefault="00BE6CF7" w:rsidP="00F70A9C">
            <w:pPr>
              <w:pStyle w:val="Heading2"/>
              <w:bidi/>
              <w:outlineLvl w:val="1"/>
              <w:rPr>
                <w:lang w:val="he-IL" w:bidi="he-IL"/>
              </w:rPr>
            </w:pPr>
            <w:sdt>
              <w:sdtPr>
                <w:rPr>
                  <w:rtl/>
                  <w:lang w:val="he-IL" w:bidi="he-IL"/>
                </w:rPr>
                <w:alias w:val="קטגוריית תפקיד:"/>
                <w:tag w:val="קטגוריית תפקיד:"/>
                <w:id w:val="1231121561"/>
                <w:placeholder>
                  <w:docPart w:val="A4474FB8AE424FFE89144A610555F2AB"/>
                </w:placeholder>
                <w:temporary/>
                <w:showingPlcHdr/>
                <w15:appearance w15:val="hidden"/>
              </w:sdtPr>
              <w:sdtContent>
                <w:r w:rsidRPr="009B3FD6">
                  <w:rPr>
                    <w:rtl/>
                    <w:lang w:val="he-IL" w:eastAsia="he" w:bidi="he-IL"/>
                  </w:rPr>
                  <w:t>קטגוריית תפקיד</w:t>
                </w:r>
              </w:sdtContent>
            </w:sdt>
            <w:r w:rsidRPr="009B3FD6">
              <w:rPr>
                <w:rtl/>
                <w:lang w:val="he-IL" w:eastAsia="he" w:bidi="he-IL"/>
              </w:rPr>
              <w:t>:</w:t>
            </w:r>
          </w:p>
        </w:tc>
        <w:tc>
          <w:tcPr>
            <w:tcW w:w="2605" w:type="dxa"/>
          </w:tcPr>
          <w:p w14:paraId="1FED61BB" w14:textId="66DA9199" w:rsidR="00BE6CF7" w:rsidRPr="009B3FD6" w:rsidRDefault="006A3FBA" w:rsidP="00F70A9C">
            <w:pPr>
              <w:bidi/>
              <w:rPr>
                <w:lang w:val="he-IL" w:bidi="he-IL"/>
              </w:rPr>
            </w:pPr>
            <w:r>
              <w:rPr>
                <w:rFonts w:hint="cs"/>
                <w:rtl/>
                <w:lang w:val="he-IL" w:bidi="he-IL"/>
              </w:rPr>
              <w:t xml:space="preserve">פיתוח </w:t>
            </w:r>
            <w:r w:rsidR="00BA5649">
              <w:rPr>
                <w:rFonts w:hint="cs"/>
                <w:rtl/>
                <w:lang w:val="he-IL" w:bidi="he-IL"/>
              </w:rPr>
              <w:t xml:space="preserve"> </w:t>
            </w:r>
          </w:p>
        </w:tc>
      </w:tr>
      <w:tr w:rsidR="00BE6CF7" w:rsidRPr="009B3FD6" w14:paraId="2F7A82CB" w14:textId="77777777" w:rsidTr="00F70A9C">
        <w:tc>
          <w:tcPr>
            <w:tcW w:w="2155" w:type="dxa"/>
            <w:shd w:val="clear" w:color="auto" w:fill="F2F2F2" w:themeFill="background1" w:themeFillShade="F2"/>
          </w:tcPr>
          <w:p w14:paraId="698D1EA6" w14:textId="77777777" w:rsidR="00BE6CF7" w:rsidRPr="009B3FD6" w:rsidRDefault="00BE6CF7" w:rsidP="00F70A9C">
            <w:pPr>
              <w:pStyle w:val="Heading2"/>
              <w:bidi/>
              <w:outlineLvl w:val="1"/>
              <w:rPr>
                <w:lang w:val="he-IL" w:bidi="he-IL"/>
              </w:rPr>
            </w:pPr>
            <w:sdt>
              <w:sdtPr>
                <w:rPr>
                  <w:rtl/>
                  <w:lang w:val="he-IL" w:bidi="he-IL"/>
                </w:rPr>
                <w:alias w:val="מיקום:"/>
                <w:tag w:val="מיקום:"/>
                <w:id w:val="784848460"/>
                <w:placeholder>
                  <w:docPart w:val="7411BC30CBCB4BA3BA3629906A635926"/>
                </w:placeholder>
                <w:temporary/>
                <w:showingPlcHdr/>
                <w15:appearance w15:val="hidden"/>
              </w:sdtPr>
              <w:sdtContent>
                <w:r w:rsidRPr="009B3FD6">
                  <w:rPr>
                    <w:rtl/>
                    <w:lang w:val="he-IL" w:eastAsia="he" w:bidi="he-IL"/>
                  </w:rPr>
                  <w:t>מיקום</w:t>
                </w:r>
              </w:sdtContent>
            </w:sdt>
            <w:r w:rsidRPr="009B3FD6">
              <w:rPr>
                <w:rtl/>
                <w:lang w:val="he-IL" w:eastAsia="he" w:bidi="he-IL"/>
              </w:rPr>
              <w:t>:</w:t>
            </w:r>
          </w:p>
        </w:tc>
        <w:tc>
          <w:tcPr>
            <w:tcW w:w="2784" w:type="dxa"/>
          </w:tcPr>
          <w:p w14:paraId="3303D27E" w14:textId="77777777" w:rsidR="00BE6CF7" w:rsidRDefault="00BA5649" w:rsidP="00F70A9C">
            <w:pPr>
              <w:bidi/>
              <w:rPr>
                <w:rtl/>
                <w:lang w:val="he-IL" w:bidi="he-IL"/>
              </w:rPr>
            </w:pPr>
            <w:r>
              <w:rPr>
                <w:rFonts w:hint="cs"/>
                <w:rtl/>
                <w:lang w:val="he-IL" w:bidi="he-IL"/>
              </w:rPr>
              <w:t xml:space="preserve">מקום העבודה </w:t>
            </w:r>
            <w:r>
              <w:rPr>
                <w:rtl/>
                <w:lang w:val="he-IL" w:bidi="he-IL"/>
              </w:rPr>
              <w:t>–</w:t>
            </w:r>
            <w:r>
              <w:rPr>
                <w:rFonts w:hint="cs"/>
                <w:rtl/>
                <w:lang w:val="he-IL" w:bidi="he-IL"/>
              </w:rPr>
              <w:t xml:space="preserve"> פארק תעשיה עידן הנגב</w:t>
            </w:r>
          </w:p>
          <w:p w14:paraId="65DDBD24" w14:textId="12E33F65" w:rsidR="00BA5649" w:rsidRPr="009B3FD6" w:rsidRDefault="00BA5649" w:rsidP="00BA5649">
            <w:pPr>
              <w:bidi/>
              <w:rPr>
                <w:lang w:val="he-IL" w:bidi="he-IL"/>
              </w:rPr>
            </w:pPr>
          </w:p>
        </w:tc>
        <w:tc>
          <w:tcPr>
            <w:tcW w:w="1806" w:type="dxa"/>
            <w:shd w:val="clear" w:color="auto" w:fill="F2F2F2" w:themeFill="background1" w:themeFillShade="F2"/>
          </w:tcPr>
          <w:p w14:paraId="06ADEB11" w14:textId="77777777" w:rsidR="00BE6CF7" w:rsidRPr="009B3FD6" w:rsidRDefault="00BE6CF7" w:rsidP="00F70A9C">
            <w:pPr>
              <w:pStyle w:val="Heading2"/>
              <w:bidi/>
              <w:outlineLvl w:val="1"/>
              <w:rPr>
                <w:lang w:val="he-IL" w:bidi="he-IL"/>
              </w:rPr>
            </w:pPr>
            <w:sdt>
              <w:sdtPr>
                <w:rPr>
                  <w:rtl/>
                  <w:lang w:val="he-IL" w:bidi="he-IL"/>
                </w:rPr>
                <w:alias w:val="נדרשות נסיעות:"/>
                <w:tag w:val="נדרשות נסיעות:"/>
                <w:id w:val="1223096936"/>
                <w:placeholder>
                  <w:docPart w:val="9CD00D57048442E7ABEA5EA41A579119"/>
                </w:placeholder>
                <w:temporary/>
                <w:showingPlcHdr/>
                <w15:appearance w15:val="hidden"/>
              </w:sdtPr>
              <w:sdtContent>
                <w:r w:rsidRPr="009B3FD6">
                  <w:rPr>
                    <w:rtl/>
                    <w:lang w:val="he-IL" w:eastAsia="he" w:bidi="he-IL"/>
                  </w:rPr>
                  <w:t>נדרשות נסיעות</w:t>
                </w:r>
              </w:sdtContent>
            </w:sdt>
            <w:r w:rsidRPr="009B3FD6">
              <w:rPr>
                <w:rtl/>
                <w:lang w:val="he-IL" w:eastAsia="he" w:bidi="he-IL"/>
              </w:rPr>
              <w:t>:</w:t>
            </w:r>
          </w:p>
        </w:tc>
        <w:tc>
          <w:tcPr>
            <w:tcW w:w="2605" w:type="dxa"/>
          </w:tcPr>
          <w:p w14:paraId="591FAE9C" w14:textId="193F11C8" w:rsidR="00BE6CF7" w:rsidRPr="009B3FD6" w:rsidRDefault="00BA5649" w:rsidP="00F70A9C">
            <w:pPr>
              <w:bidi/>
              <w:rPr>
                <w:lang w:val="he-IL" w:bidi="he-IL"/>
              </w:rPr>
            </w:pPr>
            <w:r>
              <w:rPr>
                <w:rFonts w:hint="cs"/>
                <w:rtl/>
                <w:lang w:val="he-IL" w:bidi="he-IL"/>
              </w:rPr>
              <w:t>יכולת הגעה עצמאית למקום העבודה</w:t>
            </w:r>
          </w:p>
        </w:tc>
      </w:tr>
      <w:tr w:rsidR="00BE6CF7" w:rsidRPr="009B3FD6" w14:paraId="79D81786" w14:textId="77777777" w:rsidTr="00F70A9C">
        <w:tc>
          <w:tcPr>
            <w:tcW w:w="2155" w:type="dxa"/>
            <w:shd w:val="clear" w:color="auto" w:fill="F2F2F2" w:themeFill="background1" w:themeFillShade="F2"/>
          </w:tcPr>
          <w:p w14:paraId="09F883B6" w14:textId="77777777" w:rsidR="00BE6CF7" w:rsidRPr="009B3FD6" w:rsidRDefault="00BE6CF7" w:rsidP="00F70A9C">
            <w:pPr>
              <w:pStyle w:val="Heading2"/>
              <w:bidi/>
              <w:outlineLvl w:val="1"/>
              <w:rPr>
                <w:lang w:val="he-IL" w:bidi="he-IL"/>
              </w:rPr>
            </w:pPr>
            <w:sdt>
              <w:sdtPr>
                <w:rPr>
                  <w:rtl/>
                  <w:lang w:val="he-IL" w:bidi="he-IL"/>
                </w:rPr>
                <w:alias w:val="רמה/טווח שכר:"/>
                <w:tag w:val="רמה/טווח שכר:"/>
                <w:id w:val="-1832596105"/>
                <w:placeholder>
                  <w:docPart w:val="B527B2DBD1964E5C81CECF28C0366A9F"/>
                </w:placeholder>
                <w:temporary/>
                <w:showingPlcHdr/>
                <w15:appearance w15:val="hidden"/>
              </w:sdtPr>
              <w:sdtContent>
                <w:r w:rsidRPr="009B3FD6">
                  <w:rPr>
                    <w:rtl/>
                    <w:lang w:val="he-IL" w:eastAsia="he" w:bidi="he-IL"/>
                  </w:rPr>
                  <w:t>רמה/טווח שכר</w:t>
                </w:r>
              </w:sdtContent>
            </w:sdt>
            <w:r w:rsidRPr="009B3FD6">
              <w:rPr>
                <w:rtl/>
                <w:lang w:val="he-IL" w:eastAsia="he" w:bidi="he-IL"/>
              </w:rPr>
              <w:t>:</w:t>
            </w:r>
          </w:p>
        </w:tc>
        <w:tc>
          <w:tcPr>
            <w:tcW w:w="2784" w:type="dxa"/>
          </w:tcPr>
          <w:p w14:paraId="1DE1880E" w14:textId="20C63CA2" w:rsidR="00BE6CF7" w:rsidRPr="009B3FD6" w:rsidRDefault="006A3FBA" w:rsidP="00F70A9C">
            <w:pPr>
              <w:bidi/>
              <w:rPr>
                <w:lang w:val="he-IL" w:bidi="he-IL"/>
              </w:rPr>
            </w:pPr>
            <w:r>
              <w:rPr>
                <w:rFonts w:hint="cs"/>
                <w:rtl/>
                <w:lang w:val="he-IL" w:bidi="he-IL"/>
              </w:rPr>
              <w:t>9500</w:t>
            </w:r>
            <w:r w:rsidR="00BA5649">
              <w:rPr>
                <w:rFonts w:hint="cs"/>
                <w:rtl/>
                <w:lang w:val="he-IL" w:bidi="he-IL"/>
              </w:rPr>
              <w:t xml:space="preserve">ש"ח ברוטו -בתלוש </w:t>
            </w:r>
          </w:p>
        </w:tc>
        <w:tc>
          <w:tcPr>
            <w:tcW w:w="1806" w:type="dxa"/>
            <w:shd w:val="clear" w:color="auto" w:fill="F2F2F2" w:themeFill="background1" w:themeFillShade="F2"/>
          </w:tcPr>
          <w:p w14:paraId="702D37A2" w14:textId="77777777" w:rsidR="00BE6CF7" w:rsidRPr="009B3FD6" w:rsidRDefault="00BE6CF7" w:rsidP="00F70A9C">
            <w:pPr>
              <w:pStyle w:val="Heading2"/>
              <w:bidi/>
              <w:outlineLvl w:val="1"/>
              <w:rPr>
                <w:lang w:val="he-IL" w:bidi="he-IL"/>
              </w:rPr>
            </w:pPr>
            <w:sdt>
              <w:sdtPr>
                <w:rPr>
                  <w:rtl/>
                  <w:lang w:val="he-IL" w:bidi="he-IL"/>
                </w:rPr>
                <w:alias w:val="סוג משרה:"/>
                <w:tag w:val="סוג משרה:"/>
                <w:id w:val="-538278110"/>
                <w:placeholder>
                  <w:docPart w:val="3E6221DD17CB4100A03C5137C1114DD7"/>
                </w:placeholder>
                <w:temporary/>
                <w:showingPlcHdr/>
                <w15:appearance w15:val="hidden"/>
              </w:sdtPr>
              <w:sdtContent>
                <w:r w:rsidRPr="009B3FD6">
                  <w:rPr>
                    <w:rtl/>
                    <w:lang w:val="he-IL" w:eastAsia="he" w:bidi="he-IL"/>
                  </w:rPr>
                  <w:t>סוג משרה</w:t>
                </w:r>
              </w:sdtContent>
            </w:sdt>
            <w:r w:rsidRPr="009B3FD6">
              <w:rPr>
                <w:rtl/>
                <w:lang w:val="he-IL" w:eastAsia="he" w:bidi="he-IL"/>
              </w:rPr>
              <w:t>:</w:t>
            </w:r>
          </w:p>
        </w:tc>
        <w:tc>
          <w:tcPr>
            <w:tcW w:w="2605" w:type="dxa"/>
          </w:tcPr>
          <w:p w14:paraId="11BC24AF" w14:textId="5A9D964C" w:rsidR="00BE6CF7" w:rsidRPr="009B3FD6" w:rsidRDefault="006A3FBA" w:rsidP="00F70A9C">
            <w:pPr>
              <w:bidi/>
              <w:rPr>
                <w:lang w:val="he-IL" w:bidi="he-IL"/>
              </w:rPr>
            </w:pPr>
            <w:r>
              <w:rPr>
                <w:rFonts w:hint="cs"/>
                <w:rtl/>
                <w:lang w:val="he-IL" w:bidi="he-IL"/>
              </w:rPr>
              <w:t>75</w:t>
            </w:r>
            <w:r w:rsidR="00BA5649">
              <w:rPr>
                <w:rFonts w:hint="cs"/>
                <w:rtl/>
                <w:lang w:val="he-IL" w:bidi="he-IL"/>
              </w:rPr>
              <w:t xml:space="preserve">% - </w:t>
            </w:r>
            <w:r>
              <w:rPr>
                <w:rFonts w:hint="cs"/>
                <w:rtl/>
                <w:lang w:val="he-IL" w:bidi="he-IL"/>
              </w:rPr>
              <w:t>4</w:t>
            </w:r>
            <w:r w:rsidR="00BA5649">
              <w:rPr>
                <w:rFonts w:hint="cs"/>
                <w:rtl/>
                <w:lang w:val="he-IL" w:bidi="he-IL"/>
              </w:rPr>
              <w:t xml:space="preserve"> ימים בשבוע </w:t>
            </w:r>
          </w:p>
        </w:tc>
      </w:tr>
      <w:tr w:rsidR="00BE6CF7" w:rsidRPr="009B3FD6" w14:paraId="1BA5EC45" w14:textId="77777777" w:rsidTr="00F70A9C">
        <w:tc>
          <w:tcPr>
            <w:tcW w:w="2155" w:type="dxa"/>
            <w:shd w:val="clear" w:color="auto" w:fill="F2F2F2" w:themeFill="background1" w:themeFillShade="F2"/>
          </w:tcPr>
          <w:p w14:paraId="720B7A98" w14:textId="2A5E5377" w:rsidR="00BE6CF7" w:rsidRPr="009B3FD6" w:rsidRDefault="00BA5649" w:rsidP="00F70A9C">
            <w:pPr>
              <w:pStyle w:val="Heading2"/>
              <w:bidi/>
              <w:outlineLvl w:val="1"/>
              <w:rPr>
                <w:lang w:val="he-IL" w:bidi="he-IL"/>
              </w:rPr>
            </w:pPr>
            <w:r>
              <w:rPr>
                <w:rFonts w:hint="cs"/>
                <w:rtl/>
                <w:lang w:bidi="he-IL"/>
              </w:rPr>
              <w:t>איש קשר</w:t>
            </w:r>
            <w:r w:rsidR="00BE6CF7" w:rsidRPr="009B3FD6">
              <w:rPr>
                <w:rtl/>
                <w:lang w:val="he-IL" w:eastAsia="he" w:bidi="he-IL"/>
              </w:rPr>
              <w:t>:</w:t>
            </w:r>
          </w:p>
        </w:tc>
        <w:tc>
          <w:tcPr>
            <w:tcW w:w="2784" w:type="dxa"/>
          </w:tcPr>
          <w:p w14:paraId="3D6B106E" w14:textId="1AA712CE" w:rsidR="00BE6CF7" w:rsidRPr="009B3FD6" w:rsidRDefault="00BA5649" w:rsidP="00F70A9C">
            <w:pPr>
              <w:bidi/>
              <w:rPr>
                <w:lang w:val="he-IL" w:bidi="he-IL"/>
              </w:rPr>
            </w:pPr>
            <w:r>
              <w:rPr>
                <w:rFonts w:hint="cs"/>
                <w:rtl/>
                <w:lang w:val="he-IL" w:bidi="he-IL"/>
              </w:rPr>
              <w:t xml:space="preserve">רותם ארד </w:t>
            </w:r>
          </w:p>
        </w:tc>
        <w:tc>
          <w:tcPr>
            <w:tcW w:w="1806" w:type="dxa"/>
            <w:shd w:val="clear" w:color="auto" w:fill="F2F2F2" w:themeFill="background1" w:themeFillShade="F2"/>
          </w:tcPr>
          <w:p w14:paraId="4F622580" w14:textId="77777777" w:rsidR="00BE6CF7" w:rsidRPr="009B3FD6" w:rsidRDefault="00BE6CF7" w:rsidP="00F70A9C">
            <w:pPr>
              <w:pStyle w:val="Heading2"/>
              <w:bidi/>
              <w:outlineLvl w:val="1"/>
              <w:rPr>
                <w:lang w:val="he-IL" w:bidi="he-IL"/>
              </w:rPr>
            </w:pPr>
            <w:sdt>
              <w:sdtPr>
                <w:rPr>
                  <w:rtl/>
                  <w:lang w:val="he-IL" w:bidi="he-IL"/>
                </w:rPr>
                <w:alias w:val="תאריך פרסום:"/>
                <w:tag w:val="תאריך פרסום:"/>
                <w:id w:val="71252900"/>
                <w:placeholder>
                  <w:docPart w:val="9A39094B8A7140FAA73D7A16AD3872C0"/>
                </w:placeholder>
                <w:temporary/>
                <w:showingPlcHdr/>
                <w15:appearance w15:val="hidden"/>
              </w:sdtPr>
              <w:sdtContent>
                <w:r w:rsidRPr="009B3FD6">
                  <w:rPr>
                    <w:rtl/>
                    <w:lang w:val="he-IL" w:eastAsia="he" w:bidi="he-IL"/>
                  </w:rPr>
                  <w:t>תאריך פרסום</w:t>
                </w:r>
              </w:sdtContent>
            </w:sdt>
            <w:r w:rsidRPr="009B3FD6">
              <w:rPr>
                <w:rtl/>
                <w:lang w:val="he-IL" w:eastAsia="he" w:bidi="he-IL"/>
              </w:rPr>
              <w:t>:</w:t>
            </w:r>
          </w:p>
        </w:tc>
        <w:tc>
          <w:tcPr>
            <w:tcW w:w="2605" w:type="dxa"/>
          </w:tcPr>
          <w:p w14:paraId="03457BAA" w14:textId="63EB130F" w:rsidR="00BE6CF7" w:rsidRPr="009B3FD6" w:rsidRDefault="00BA5649" w:rsidP="00F70A9C">
            <w:pPr>
              <w:bidi/>
              <w:rPr>
                <w:lang w:val="he-IL" w:bidi="he-IL"/>
              </w:rPr>
            </w:pPr>
            <w:r>
              <w:rPr>
                <w:rFonts w:hint="cs"/>
                <w:rtl/>
                <w:lang w:val="he-IL" w:bidi="he-IL"/>
              </w:rPr>
              <w:t>18.8.2021</w:t>
            </w:r>
          </w:p>
        </w:tc>
      </w:tr>
    </w:tbl>
    <w:p w14:paraId="74001A5B" w14:textId="25BB5B2D" w:rsidR="00BE6CF7" w:rsidRDefault="00BE6CF7"/>
    <w:p w14:paraId="0DFE4768" w14:textId="77777777" w:rsidR="00BA5649" w:rsidRDefault="00BA5649"/>
    <w:p w14:paraId="49C279CC" w14:textId="6B21EC4D" w:rsidR="008609EC" w:rsidRDefault="008609EC" w:rsidP="008609EC">
      <w:pPr>
        <w:bidi/>
        <w:jc w:val="both"/>
        <w:rPr>
          <w:rFonts w:ascii="Arial" w:eastAsiaTheme="minorHAnsi" w:hAnsi="Arial" w:cs="Arial"/>
          <w:lang w:eastAsia="en-US" w:bidi="he-IL"/>
        </w:rPr>
      </w:pPr>
      <w:r>
        <w:t>BeAir</w:t>
      </w:r>
      <w:r>
        <w:rPr>
          <w:rFonts w:hint="cs"/>
          <w:rtl/>
        </w:rPr>
        <w:t xml:space="preserve"> פועלת בתחום ייצור המים האטמוספריים (</w:t>
      </w:r>
      <w:r>
        <w:t>AWG</w:t>
      </w:r>
      <w:r>
        <w:rPr>
          <w:rFonts w:hint="cs"/>
          <w:rtl/>
        </w:rPr>
        <w:t xml:space="preserve">) ובחזונה לייצר מי שתייה </w:t>
      </w:r>
      <w:r>
        <w:rPr>
          <w:rFonts w:hint="cs"/>
          <w:rtl/>
          <w:lang w:bidi="he-IL"/>
        </w:rPr>
        <w:t xml:space="preserve">מהאוויר החופשי </w:t>
      </w:r>
      <w:r>
        <w:rPr>
          <w:rFonts w:hint="cs"/>
          <w:rtl/>
        </w:rPr>
        <w:t>בצורה יעילה וכלכלית באזורים בהם קיים מחסור אקוטי במי שתיה.</w:t>
      </w:r>
    </w:p>
    <w:p w14:paraId="44C764D8" w14:textId="77777777" w:rsidR="008609EC" w:rsidRDefault="008609EC" w:rsidP="008609EC">
      <w:pPr>
        <w:bidi/>
        <w:jc w:val="both"/>
        <w:rPr>
          <w:rFonts w:hint="cs"/>
          <w:rtl/>
        </w:rPr>
      </w:pPr>
      <w:r>
        <w:rPr>
          <w:rFonts w:hint="cs"/>
          <w:rtl/>
        </w:rPr>
        <w:t>בשימוש ייחודי בטכנולוגיית הממברנה (</w:t>
      </w:r>
      <w:r>
        <w:t>(Patent PCT Stage</w:t>
      </w:r>
      <w:r>
        <w:rPr>
          <w:rtl/>
        </w:rPr>
        <w:t xml:space="preserve"> </w:t>
      </w:r>
      <w:r>
        <w:rPr>
          <w:rFonts w:hint="cs"/>
          <w:rtl/>
        </w:rPr>
        <w:t xml:space="preserve">מביאה </w:t>
      </w:r>
      <w:r>
        <w:t>BeAir</w:t>
      </w:r>
      <w:r>
        <w:rPr>
          <w:rFonts w:hint="cs"/>
          <w:rtl/>
        </w:rPr>
        <w:t xml:space="preserve"> בשורה אמיתית וחדשה לעולם ה- </w:t>
      </w:r>
      <w:r>
        <w:t>AWG</w:t>
      </w:r>
      <w:r>
        <w:rPr>
          <w:rFonts w:hint="cs"/>
          <w:rtl/>
        </w:rPr>
        <w:t>, באמצעות:</w:t>
      </w:r>
    </w:p>
    <w:p w14:paraId="3074953A" w14:textId="77777777" w:rsidR="008609EC" w:rsidRDefault="008609EC" w:rsidP="008609EC">
      <w:pPr>
        <w:pStyle w:val="ListParagraph"/>
        <w:numPr>
          <w:ilvl w:val="0"/>
          <w:numId w:val="1"/>
        </w:numPr>
        <w:contextualSpacing/>
        <w:jc w:val="both"/>
        <w:rPr>
          <w:rFonts w:hint="cs"/>
          <w:rtl/>
        </w:rPr>
      </w:pPr>
      <w:r>
        <w:rPr>
          <w:rFonts w:hint="cs"/>
          <w:rtl/>
        </w:rPr>
        <w:t xml:space="preserve">הקטנת הוצאות האנרגיה להפקת המים בלפחות של 50%, על ידי כך שרק אדי המים המופרדים (המהווים כ- 1% בלבד ממסת האוויר) מקוררים לצורך עיבוים. </w:t>
      </w:r>
    </w:p>
    <w:p w14:paraId="038D94FC" w14:textId="77777777" w:rsidR="008609EC" w:rsidRDefault="008609EC" w:rsidP="008609EC">
      <w:pPr>
        <w:pStyle w:val="ListParagraph"/>
        <w:numPr>
          <w:ilvl w:val="0"/>
          <w:numId w:val="1"/>
        </w:numPr>
        <w:contextualSpacing/>
        <w:jc w:val="both"/>
        <w:rPr>
          <w:rFonts w:hint="cs"/>
          <w:rtl/>
        </w:rPr>
      </w:pPr>
      <w:r>
        <w:rPr>
          <w:rFonts w:hint="cs"/>
          <w:rtl/>
        </w:rPr>
        <w:t xml:space="preserve">השימוש הייחודי בממברנה מפיק מים טהורים נטולי נגיפים, חיידקים וחלקיקים ובכך מבטל את הצורך בחיטוי וסינון חלקיקים שהוא שלב יקר ועתיר תחזוקה בטכנולוגיות הקיימות בתחום. </w:t>
      </w:r>
    </w:p>
    <w:p w14:paraId="699942E3" w14:textId="0F7346C7" w:rsidR="008609EC" w:rsidRDefault="008609EC" w:rsidP="008609EC">
      <w:pPr>
        <w:pStyle w:val="ListParagraph"/>
        <w:numPr>
          <w:ilvl w:val="0"/>
          <w:numId w:val="1"/>
        </w:numPr>
        <w:contextualSpacing/>
        <w:jc w:val="both"/>
      </w:pPr>
      <w:r>
        <w:rPr>
          <w:rFonts w:hint="cs"/>
          <w:rtl/>
        </w:rPr>
        <w:t xml:space="preserve">הרחבת האזור גאוגרפי והאקלמי גם למקומות עם לחות נמוכה, שאינה מאפשרת יצירת מים ע"י הטכנולוגיות הקיימות  </w:t>
      </w:r>
    </w:p>
    <w:p w14:paraId="546EFD0F" w14:textId="526A5413" w:rsidR="008609EC" w:rsidRDefault="008609EC" w:rsidP="008609EC">
      <w:pPr>
        <w:bidi/>
        <w:contextualSpacing/>
        <w:jc w:val="both"/>
        <w:rPr>
          <w:rFonts w:hint="cs"/>
          <w:lang w:bidi="he-IL"/>
        </w:rPr>
      </w:pPr>
      <w:r>
        <w:rPr>
          <w:rFonts w:hint="cs"/>
          <w:rtl/>
          <w:lang w:bidi="he-IL"/>
        </w:rPr>
        <w:t>החברה סיימה בהצלחה את שלב ההיתכנות הטכנולגית וכרגע עובדת על אב טיפוס מדגים טכנולגיה.</w:t>
      </w:r>
    </w:p>
    <w:p w14:paraId="0EA9481B" w14:textId="0F3FDCF3" w:rsidR="00BA5649" w:rsidRDefault="00BA5649" w:rsidP="00BA5649">
      <w:pPr>
        <w:jc w:val="right"/>
        <w:rPr>
          <w:rtl/>
          <w:lang w:bidi="he-IL"/>
        </w:rPr>
      </w:pPr>
    </w:p>
    <w:p w14:paraId="45F2A28E" w14:textId="050B046A" w:rsidR="00BA5649" w:rsidRDefault="00BA5649" w:rsidP="00BA5649">
      <w:pPr>
        <w:jc w:val="right"/>
        <w:rPr>
          <w:rtl/>
          <w:lang w:bidi="he-IL"/>
        </w:rPr>
      </w:pPr>
      <w:r>
        <w:rPr>
          <w:rFonts w:hint="cs"/>
          <w:rtl/>
          <w:lang w:bidi="he-IL"/>
        </w:rPr>
        <w:t xml:space="preserve">תאור התפקיד: </w:t>
      </w:r>
    </w:p>
    <w:p w14:paraId="1FA487D1" w14:textId="6B0E1A44" w:rsidR="00BA5649" w:rsidRDefault="006A3FBA" w:rsidP="00BA5649">
      <w:pPr>
        <w:jc w:val="right"/>
        <w:rPr>
          <w:lang w:bidi="he-IL"/>
        </w:rPr>
      </w:pPr>
      <w:r>
        <w:rPr>
          <w:rFonts w:hint="cs"/>
          <w:rtl/>
          <w:lang w:bidi="he-IL"/>
        </w:rPr>
        <w:t xml:space="preserve">תכנון פיתוח הרכבה והפעלה של אב טיפוס המכיל מולטי-דסיפלינות בתחום הפנאומטיקה, זרימת אוויר ומים ,קרור אוויר. </w:t>
      </w:r>
    </w:p>
    <w:p w14:paraId="0B4C759F" w14:textId="7604F234" w:rsidR="00BA5649" w:rsidRDefault="00BA5649" w:rsidP="00BA5649">
      <w:pPr>
        <w:jc w:val="right"/>
        <w:rPr>
          <w:rtl/>
          <w:lang w:bidi="he-IL"/>
        </w:rPr>
      </w:pPr>
    </w:p>
    <w:p w14:paraId="36CCBAF0" w14:textId="52293E80" w:rsidR="00161254" w:rsidRDefault="00161254" w:rsidP="00BA5649">
      <w:pPr>
        <w:jc w:val="right"/>
        <w:rPr>
          <w:rtl/>
          <w:lang w:bidi="he-IL"/>
        </w:rPr>
      </w:pPr>
      <w:r>
        <w:rPr>
          <w:rFonts w:hint="cs"/>
          <w:rtl/>
          <w:lang w:bidi="he-IL"/>
        </w:rPr>
        <w:t>דרישות המשרה:</w:t>
      </w:r>
    </w:p>
    <w:p w14:paraId="134F89EC" w14:textId="04A70281" w:rsidR="00161254" w:rsidRDefault="00161254" w:rsidP="00BA5649">
      <w:pPr>
        <w:jc w:val="right"/>
        <w:rPr>
          <w:lang w:bidi="he-IL"/>
        </w:rPr>
      </w:pPr>
      <w:r>
        <w:rPr>
          <w:rFonts w:hint="cs"/>
          <w:rtl/>
          <w:lang w:bidi="he-IL"/>
        </w:rPr>
        <w:t xml:space="preserve">בוגר בהנדסה </w:t>
      </w:r>
    </w:p>
    <w:p w14:paraId="17B04122" w14:textId="21DB09A7" w:rsidR="00161254" w:rsidRDefault="006A3FBA" w:rsidP="00BA5649">
      <w:pPr>
        <w:jc w:val="right"/>
        <w:rPr>
          <w:rtl/>
          <w:lang w:bidi="he-IL"/>
        </w:rPr>
      </w:pPr>
      <w:r>
        <w:rPr>
          <w:rFonts w:hint="cs"/>
          <w:rtl/>
          <w:lang w:bidi="he-IL"/>
        </w:rPr>
        <w:t xml:space="preserve">בעל ניסיון בתכנון ובניית מערכות מורכבות </w:t>
      </w:r>
    </w:p>
    <w:p w14:paraId="58B5191C" w14:textId="33651A99" w:rsidR="00161254" w:rsidRDefault="00161254" w:rsidP="00BA5649">
      <w:pPr>
        <w:jc w:val="right"/>
        <w:rPr>
          <w:rtl/>
          <w:lang w:bidi="he-IL"/>
        </w:rPr>
      </w:pPr>
      <w:r>
        <w:rPr>
          <w:rFonts w:hint="cs"/>
          <w:rtl/>
          <w:lang w:bidi="he-IL"/>
        </w:rPr>
        <w:t xml:space="preserve">רצוי ניסיון </w:t>
      </w:r>
      <w:r w:rsidR="006A3FBA">
        <w:rPr>
          <w:rFonts w:hint="cs"/>
          <w:rtl/>
          <w:lang w:bidi="he-IL"/>
        </w:rPr>
        <w:t xml:space="preserve">בתחומים דומים או משיקים (זרימת גזים ונוזלים, קרור, ואקום) </w:t>
      </w:r>
      <w:r>
        <w:rPr>
          <w:rFonts w:hint="cs"/>
          <w:rtl/>
          <w:lang w:bidi="he-IL"/>
        </w:rPr>
        <w:t xml:space="preserve"> </w:t>
      </w:r>
    </w:p>
    <w:p w14:paraId="1C3BB55E" w14:textId="156D0F04" w:rsidR="00161254" w:rsidRDefault="00161254" w:rsidP="00BA5649">
      <w:pPr>
        <w:jc w:val="right"/>
        <w:rPr>
          <w:rFonts w:hint="cs"/>
          <w:rtl/>
          <w:lang w:bidi="he-IL"/>
        </w:rPr>
      </w:pPr>
      <w:r>
        <w:rPr>
          <w:rFonts w:hint="cs"/>
          <w:rtl/>
          <w:lang w:bidi="he-IL"/>
        </w:rPr>
        <w:t xml:space="preserve">כתובת מגורים באזור הדרום </w:t>
      </w:r>
      <w:r>
        <w:rPr>
          <w:rtl/>
          <w:lang w:bidi="he-IL"/>
        </w:rPr>
        <w:t>–</w:t>
      </w:r>
      <w:r>
        <w:rPr>
          <w:rFonts w:hint="cs"/>
          <w:rtl/>
          <w:lang w:bidi="he-IL"/>
        </w:rPr>
        <w:t xml:space="preserve"> חובה </w:t>
      </w:r>
    </w:p>
    <w:p w14:paraId="1E21F374" w14:textId="518B947F" w:rsidR="00BA5649" w:rsidRDefault="00BA5649" w:rsidP="00BA5649">
      <w:pPr>
        <w:jc w:val="right"/>
      </w:pPr>
      <w:r>
        <w:t xml:space="preserve">       </w:t>
      </w:r>
      <w:r w:rsidR="00161254">
        <w:rPr>
          <w:rFonts w:hint="cs"/>
          <w:rtl/>
          <w:lang w:bidi="he-IL"/>
        </w:rPr>
        <w:t>עבודה עצמאית.</w:t>
      </w:r>
      <w:r>
        <w:t xml:space="preserve"> </w:t>
      </w:r>
      <w:r w:rsidR="00BD7B27">
        <w:rPr>
          <w:rFonts w:hint="cs"/>
          <w:rtl/>
          <w:lang w:bidi="he-IL"/>
        </w:rPr>
        <w:t xml:space="preserve">יצירתי, יוזם, בעל </w:t>
      </w:r>
      <w:r>
        <w:rPr>
          <w:rtl/>
          <w:lang w:bidi="he-IL"/>
        </w:rPr>
        <w:t>יכולת</w:t>
      </w:r>
    </w:p>
    <w:p w14:paraId="27CB3A1C" w14:textId="77777777" w:rsidR="00BA5649" w:rsidRDefault="00BA5649"/>
    <w:p w14:paraId="05EE0AF6" w14:textId="07C0B815" w:rsidR="00BA5649" w:rsidRDefault="00BA5649"/>
    <w:p w14:paraId="5A1739E8" w14:textId="4F1285F0" w:rsidR="006A3FBA" w:rsidRDefault="006A3FBA" w:rsidP="006A3FBA"/>
    <w:sectPr w:rsidR="006A3FBA">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4C6BD6" w14:textId="77777777" w:rsidR="00F707B3" w:rsidRDefault="00F707B3" w:rsidP="00FE11D8">
      <w:pPr>
        <w:spacing w:before="0" w:after="0"/>
      </w:pPr>
      <w:r>
        <w:separator/>
      </w:r>
    </w:p>
  </w:endnote>
  <w:endnote w:type="continuationSeparator" w:id="0">
    <w:p w14:paraId="4B5810A7" w14:textId="77777777" w:rsidR="00F707B3" w:rsidRDefault="00F707B3" w:rsidP="00FE11D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35C96" w14:textId="2C58B2B1" w:rsidR="00FE11D8" w:rsidRDefault="00FE11D8">
    <w:pPr>
      <w:pStyle w:val="Footer"/>
    </w:pPr>
    <w:r>
      <w:rPr>
        <w:rFonts w:hint="cs"/>
      </w:rPr>
      <w:t>B</w:t>
    </w:r>
    <w:r>
      <w:t xml:space="preserve">eAir water and air technologies LTD </w:t>
    </w:r>
  </w:p>
  <w:p w14:paraId="6B40088C" w14:textId="0EF69BD1" w:rsidR="00FE11D8" w:rsidRDefault="00FE11D8" w:rsidP="00FE11D8">
    <w:pPr>
      <w:pStyle w:val="Footer"/>
    </w:pPr>
    <w:proofErr w:type="spellStart"/>
    <w:r w:rsidRPr="00FE11D8">
      <w:rPr>
        <w:rFonts w:asciiTheme="minorHAnsi" w:eastAsiaTheme="minorHAnsi" w:hAnsiTheme="minorHAnsi" w:cstheme="minorBidi"/>
        <w:sz w:val="22"/>
        <w:szCs w:val="22"/>
      </w:rPr>
      <w:t>InNegev</w:t>
    </w:r>
    <w:proofErr w:type="spellEnd"/>
    <w:r w:rsidRPr="00FE11D8">
      <w:rPr>
        <w:rFonts w:asciiTheme="minorHAnsi" w:eastAsiaTheme="minorHAnsi" w:hAnsiTheme="minorHAnsi" w:cstheme="minorBidi"/>
        <w:sz w:val="22"/>
        <w:szCs w:val="22"/>
      </w:rPr>
      <w:t xml:space="preserve"> technology incubator</w:t>
    </w:r>
    <w:r w:rsidRPr="00FE11D8">
      <w:t xml:space="preserve"> </w:t>
    </w:r>
    <w:r w:rsidRPr="00FE11D8">
      <w:rPr>
        <w:rFonts w:asciiTheme="minorHAnsi" w:hAnsiTheme="minorHAnsi" w:cstheme="minorBidi"/>
        <w:sz w:val="22"/>
        <w:szCs w:val="22"/>
      </w:rPr>
      <w:t xml:space="preserve">Idan </w:t>
    </w:r>
    <w:proofErr w:type="spellStart"/>
    <w:r w:rsidRPr="00FE11D8">
      <w:rPr>
        <w:rFonts w:asciiTheme="minorHAnsi" w:hAnsiTheme="minorHAnsi" w:cstheme="minorBidi"/>
        <w:sz w:val="22"/>
        <w:szCs w:val="22"/>
      </w:rPr>
      <w:t>Hanegev</w:t>
    </w:r>
    <w:proofErr w:type="spellEnd"/>
    <w:r w:rsidRPr="00FE11D8">
      <w:rPr>
        <w:rFonts w:asciiTheme="minorHAnsi" w:hAnsiTheme="minorHAnsi" w:cstheme="minorBidi"/>
        <w:sz w:val="22"/>
        <w:szCs w:val="22"/>
      </w:rPr>
      <w:t xml:space="preserve"> House,</w:t>
    </w:r>
    <w:r w:rsidRPr="00FE11D8">
      <w:t xml:space="preserve"> </w:t>
    </w:r>
    <w:proofErr w:type="spellStart"/>
    <w:r w:rsidRPr="00FE11D8">
      <w:rPr>
        <w:rFonts w:asciiTheme="minorHAnsi" w:hAnsiTheme="minorHAnsi" w:cstheme="minorBidi"/>
        <w:sz w:val="22"/>
        <w:szCs w:val="22"/>
      </w:rPr>
      <w:t>Hakayamut</w:t>
    </w:r>
    <w:proofErr w:type="spellEnd"/>
    <w:r w:rsidRPr="00FE11D8">
      <w:rPr>
        <w:rFonts w:asciiTheme="minorHAnsi" w:hAnsiTheme="minorHAnsi" w:cstheme="minorBidi"/>
        <w:sz w:val="22"/>
        <w:szCs w:val="22"/>
      </w:rPr>
      <w:t xml:space="preserve"> 5 </w:t>
    </w:r>
    <w:proofErr w:type="spellStart"/>
    <w:r w:rsidRPr="00FE11D8">
      <w:rPr>
        <w:rFonts w:asciiTheme="minorHAnsi" w:hAnsiTheme="minorHAnsi" w:cstheme="minorBidi"/>
        <w:sz w:val="22"/>
        <w:szCs w:val="22"/>
      </w:rPr>
      <w:t>st.</w:t>
    </w:r>
    <w:proofErr w:type="spellEnd"/>
    <w:r w:rsidRPr="00FE11D8">
      <w:rPr>
        <w:rFonts w:asciiTheme="minorHAnsi" w:hAnsiTheme="minorHAnsi" w:cstheme="minorBidi"/>
        <w:sz w:val="22"/>
        <w:szCs w:val="22"/>
      </w:rPr>
      <w:t xml:space="preserve"> Rahat</w:t>
    </w:r>
    <w:r w:rsidRPr="00FE11D8">
      <w:rPr>
        <w:rFonts w:asciiTheme="minorHAnsi" w:hAnsiTheme="minorHAnsi" w:cstheme="minorBidi"/>
        <w:sz w:val="22"/>
        <w:szCs w:val="22"/>
      </w:rPr>
      <w:br/>
    </w:r>
    <w:r w:rsidRPr="00FE11D8">
      <w:t xml:space="preserve">joshua colman </w:t>
    </w:r>
    <w:r>
      <w:t xml:space="preserve">- </w:t>
    </w:r>
    <w:hyperlink r:id="rId1" w:history="1">
      <w:r w:rsidRPr="00B031F9">
        <w:rPr>
          <w:rStyle w:val="Hyperlink"/>
        </w:rPr>
        <w:t>joshua777.colman@outlook.com</w:t>
      </w:r>
    </w:hyperlink>
    <w:r>
      <w:t xml:space="preserve">  - 052- 7604279</w:t>
    </w:r>
  </w:p>
  <w:p w14:paraId="65385FF3" w14:textId="3FA20E38" w:rsidR="00FE11D8" w:rsidRDefault="00FE11D8" w:rsidP="00FE11D8">
    <w:pPr>
      <w:pStyle w:val="Footer"/>
    </w:pPr>
    <w:r>
      <w:t xml:space="preserve">Rotem Arad – </w:t>
    </w:r>
    <w:hyperlink r:id="rId2" w:history="1">
      <w:r w:rsidRPr="00B031F9">
        <w:rPr>
          <w:rStyle w:val="Hyperlink"/>
        </w:rPr>
        <w:t>rotem.arad@gmail.com</w:t>
      </w:r>
    </w:hyperlink>
    <w:r>
      <w:t xml:space="preserve">                      - 054-2220131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D7026D" w14:textId="77777777" w:rsidR="00F707B3" w:rsidRDefault="00F707B3" w:rsidP="00FE11D8">
      <w:pPr>
        <w:spacing w:before="0" w:after="0"/>
      </w:pPr>
      <w:r>
        <w:separator/>
      </w:r>
    </w:p>
  </w:footnote>
  <w:footnote w:type="continuationSeparator" w:id="0">
    <w:p w14:paraId="6D11BA88" w14:textId="77777777" w:rsidR="00F707B3" w:rsidRDefault="00F707B3" w:rsidP="00FE11D8">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B63BD" w14:textId="11CAFFB5" w:rsidR="00FE11D8" w:rsidRPr="00FE11D8" w:rsidRDefault="00FE11D8" w:rsidP="00FE11D8">
    <w:pPr>
      <w:pStyle w:val="Header"/>
    </w:pPr>
    <w:r w:rsidRPr="00FE11D8">
      <w:rPr>
        <w:noProof/>
        <w:sz w:val="32"/>
        <w:szCs w:val="32"/>
        <w:u w:val="single"/>
        <w:lang w:bidi="he-IL"/>
      </w:rPr>
      <w:drawing>
        <wp:inline distT="0" distB="0" distL="0" distR="0" wp14:anchorId="3D08066A" wp14:editId="121C9CB7">
          <wp:extent cx="1190625" cy="463968"/>
          <wp:effectExtent l="0" t="0" r="0" b="0"/>
          <wp:docPr id="4" name="Picture 3">
            <a:extLst xmlns:a="http://schemas.openxmlformats.org/drawingml/2006/main">
              <a:ext uri="{FF2B5EF4-FFF2-40B4-BE49-F238E27FC236}">
                <a16:creationId xmlns:a16="http://schemas.microsoft.com/office/drawing/2014/main" id="{5E8D8124-B696-419C-8FE5-C106FDA2491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5E8D8124-B696-419C-8FE5-C106FDA2491C}"/>
                      </a:ext>
                    </a:extLst>
                  </pic:cNvPr>
                  <pic:cNvPicPr>
                    <a:picLocks noChangeAspect="1"/>
                  </pic:cNvPicPr>
                </pic:nvPicPr>
                <pic:blipFill rotWithShape="1">
                  <a:blip r:embed="rId1"/>
                  <a:srcRect t="21599" r="5078" b="20813"/>
                  <a:stretch/>
                </pic:blipFill>
                <pic:spPr bwMode="auto">
                  <a:xfrm>
                    <a:off x="0" y="0"/>
                    <a:ext cx="1210541" cy="471729"/>
                  </a:xfrm>
                  <a:prstGeom prst="rect">
                    <a:avLst/>
                  </a:prstGeom>
                  <a:ln>
                    <a:noFill/>
                  </a:ln>
                  <a:effectLst>
                    <a:softEdge rad="0"/>
                  </a:effectLst>
                  <a:extLst>
                    <a:ext uri="{53640926-AAD7-44D8-BBD7-CCE9431645EC}">
                      <a14:shadowObscured xmlns:a14="http://schemas.microsoft.com/office/drawing/2010/main"/>
                    </a:ext>
                  </a:extLst>
                </pic:spPr>
              </pic:pic>
            </a:graphicData>
          </a:graphic>
        </wp:inline>
      </w:drawing>
    </w:r>
    <w:r w:rsidRPr="00FE11D8">
      <w:t xml:space="preserve">        </w:t>
    </w:r>
    <w:r w:rsidRPr="00FE11D8">
      <w:rPr>
        <w:rFonts w:asciiTheme="majorBidi" w:hAnsiTheme="majorBidi" w:cstheme="majorBidi"/>
        <w:i/>
        <w:iCs/>
        <w:color w:val="002060"/>
        <w:sz w:val="36"/>
        <w:szCs w:val="36"/>
      </w:rPr>
      <w:t xml:space="preserve">BeAir - </w:t>
    </w:r>
    <w:r w:rsidRPr="00FE11D8">
      <w:rPr>
        <w:rFonts w:asciiTheme="majorBidi" w:hAnsiTheme="majorBidi" w:cstheme="majorBidi"/>
        <w:i/>
        <w:iCs/>
        <w:color w:val="002060"/>
        <w:sz w:val="36"/>
        <w:szCs w:val="36"/>
      </w:rPr>
      <w:t>Creating Water from Air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412666"/>
    <w:multiLevelType w:val="hybridMultilevel"/>
    <w:tmpl w:val="ADC6F636"/>
    <w:lvl w:ilvl="0" w:tplc="04090013">
      <w:start w:val="1"/>
      <w:numFmt w:val="hebrew1"/>
      <w:lvlText w:val="%1."/>
      <w:lvlJc w:val="center"/>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1D8"/>
    <w:rsid w:val="00161254"/>
    <w:rsid w:val="00440478"/>
    <w:rsid w:val="006A3FBA"/>
    <w:rsid w:val="008609EC"/>
    <w:rsid w:val="00A73360"/>
    <w:rsid w:val="00BA5649"/>
    <w:rsid w:val="00BD7B27"/>
    <w:rsid w:val="00BE6CF7"/>
    <w:rsid w:val="00F707B3"/>
    <w:rsid w:val="00FE11D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41BBD1"/>
  <w15:chartTrackingRefBased/>
  <w15:docId w15:val="{E621DA4B-78C0-477B-9D6F-8FE90A07B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6CF7"/>
    <w:pPr>
      <w:spacing w:before="30" w:after="30" w:line="240" w:lineRule="auto"/>
    </w:pPr>
    <w:rPr>
      <w:rFonts w:ascii="Tahoma" w:eastAsiaTheme="minorEastAsia" w:hAnsi="Tahoma" w:cs="Tahoma"/>
      <w:sz w:val="20"/>
      <w:szCs w:val="20"/>
      <w:lang w:eastAsia="he-IL" w:bidi="ar-SA"/>
    </w:rPr>
  </w:style>
  <w:style w:type="paragraph" w:styleId="Heading2">
    <w:name w:val="heading 2"/>
    <w:basedOn w:val="Normal"/>
    <w:link w:val="Heading2Char"/>
    <w:uiPriority w:val="9"/>
    <w:qFormat/>
    <w:rsid w:val="00FE11D8"/>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11D8"/>
    <w:pPr>
      <w:tabs>
        <w:tab w:val="center" w:pos="4320"/>
        <w:tab w:val="right" w:pos="8640"/>
      </w:tabs>
      <w:spacing w:after="0"/>
    </w:pPr>
  </w:style>
  <w:style w:type="character" w:customStyle="1" w:styleId="HeaderChar">
    <w:name w:val="Header Char"/>
    <w:basedOn w:val="DefaultParagraphFont"/>
    <w:link w:val="Header"/>
    <w:uiPriority w:val="99"/>
    <w:rsid w:val="00FE11D8"/>
  </w:style>
  <w:style w:type="paragraph" w:styleId="Footer">
    <w:name w:val="footer"/>
    <w:basedOn w:val="Normal"/>
    <w:link w:val="FooterChar"/>
    <w:uiPriority w:val="99"/>
    <w:unhideWhenUsed/>
    <w:rsid w:val="00FE11D8"/>
    <w:pPr>
      <w:tabs>
        <w:tab w:val="center" w:pos="4320"/>
        <w:tab w:val="right" w:pos="8640"/>
      </w:tabs>
      <w:spacing w:after="0"/>
    </w:pPr>
  </w:style>
  <w:style w:type="character" w:customStyle="1" w:styleId="FooterChar">
    <w:name w:val="Footer Char"/>
    <w:basedOn w:val="DefaultParagraphFont"/>
    <w:link w:val="Footer"/>
    <w:uiPriority w:val="99"/>
    <w:rsid w:val="00FE11D8"/>
  </w:style>
  <w:style w:type="character" w:customStyle="1" w:styleId="Heading2Char">
    <w:name w:val="Heading 2 Char"/>
    <w:basedOn w:val="DefaultParagraphFont"/>
    <w:link w:val="Heading2"/>
    <w:uiPriority w:val="9"/>
    <w:rsid w:val="00FE11D8"/>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FE11D8"/>
    <w:rPr>
      <w:color w:val="0563C1" w:themeColor="hyperlink"/>
      <w:u w:val="single"/>
    </w:rPr>
  </w:style>
  <w:style w:type="character" w:styleId="UnresolvedMention">
    <w:name w:val="Unresolved Mention"/>
    <w:basedOn w:val="DefaultParagraphFont"/>
    <w:uiPriority w:val="99"/>
    <w:semiHidden/>
    <w:unhideWhenUsed/>
    <w:rsid w:val="00FE11D8"/>
    <w:rPr>
      <w:color w:val="605E5C"/>
      <w:shd w:val="clear" w:color="auto" w:fill="E1DFDD"/>
    </w:rPr>
  </w:style>
  <w:style w:type="table" w:styleId="TableGrid">
    <w:name w:val="Table Grid"/>
    <w:basedOn w:val="TableNormal"/>
    <w:uiPriority w:val="39"/>
    <w:rsid w:val="00BE6CF7"/>
    <w:pPr>
      <w:spacing w:before="30" w:after="30" w:line="240" w:lineRule="auto"/>
    </w:pPr>
    <w:rPr>
      <w:rFonts w:eastAsiaTheme="minorEastAsia"/>
      <w:sz w:val="20"/>
      <w:szCs w:val="20"/>
      <w:lang w:eastAsia="he-I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A5649"/>
    <w:rPr>
      <w:sz w:val="16"/>
      <w:szCs w:val="16"/>
    </w:rPr>
  </w:style>
  <w:style w:type="paragraph" w:styleId="CommentText">
    <w:name w:val="annotation text"/>
    <w:basedOn w:val="Normal"/>
    <w:link w:val="CommentTextChar"/>
    <w:uiPriority w:val="99"/>
    <w:semiHidden/>
    <w:unhideWhenUsed/>
    <w:rsid w:val="00BA5649"/>
    <w:pPr>
      <w:bidi/>
      <w:spacing w:before="0" w:after="160"/>
    </w:pPr>
    <w:rPr>
      <w:rFonts w:asciiTheme="minorHAnsi" w:eastAsiaTheme="minorHAnsi" w:hAnsiTheme="minorHAnsi" w:cstheme="minorBidi"/>
      <w:lang w:eastAsia="en-US"/>
    </w:rPr>
  </w:style>
  <w:style w:type="character" w:customStyle="1" w:styleId="CommentTextChar">
    <w:name w:val="Comment Text Char"/>
    <w:basedOn w:val="DefaultParagraphFont"/>
    <w:link w:val="CommentText"/>
    <w:uiPriority w:val="99"/>
    <w:semiHidden/>
    <w:rsid w:val="00BA5649"/>
    <w:rPr>
      <w:sz w:val="20"/>
      <w:szCs w:val="20"/>
      <w:lang w:bidi="ar-SA"/>
    </w:rPr>
  </w:style>
  <w:style w:type="paragraph" w:styleId="ListParagraph">
    <w:name w:val="List Paragraph"/>
    <w:basedOn w:val="Normal"/>
    <w:uiPriority w:val="34"/>
    <w:qFormat/>
    <w:rsid w:val="008609EC"/>
    <w:pPr>
      <w:bidi/>
      <w:spacing w:before="0" w:after="0"/>
      <w:ind w:left="794"/>
    </w:pPr>
    <w:rPr>
      <w:rFonts w:ascii="Arial" w:eastAsiaTheme="minorHAnsi" w:hAnsi="Arial" w:cs="Arial"/>
      <w:sz w:val="22"/>
      <w:szCs w:val="22"/>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616522">
      <w:bodyDiv w:val="1"/>
      <w:marLeft w:val="0"/>
      <w:marRight w:val="0"/>
      <w:marTop w:val="0"/>
      <w:marBottom w:val="0"/>
      <w:divBdr>
        <w:top w:val="none" w:sz="0" w:space="0" w:color="auto"/>
        <w:left w:val="none" w:sz="0" w:space="0" w:color="auto"/>
        <w:bottom w:val="none" w:sz="0" w:space="0" w:color="auto"/>
        <w:right w:val="none" w:sz="0" w:space="0" w:color="auto"/>
      </w:divBdr>
    </w:div>
    <w:div w:id="1483500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rotem.arad@gmail.com" TargetMode="External"/><Relationship Id="rId1" Type="http://schemas.openxmlformats.org/officeDocument/2006/relationships/hyperlink" Target="mailto:joshua777.colman@outlook.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7413CE878394760A023E25A09D78ADA"/>
        <w:category>
          <w:name w:val="General"/>
          <w:gallery w:val="placeholder"/>
        </w:category>
        <w:types>
          <w:type w:val="bbPlcHdr"/>
        </w:types>
        <w:behaviors>
          <w:behavior w:val="content"/>
        </w:behaviors>
        <w:guid w:val="{1DAC4AC2-74AC-452B-B793-9D04D04F2C87}"/>
      </w:docPartPr>
      <w:docPartBody>
        <w:p w:rsidR="00000000" w:rsidRDefault="00130C28" w:rsidP="00130C28">
          <w:pPr>
            <w:pStyle w:val="07413CE878394760A023E25A09D78ADA"/>
          </w:pPr>
          <w:r w:rsidRPr="009B3FD6">
            <w:rPr>
              <w:rtl/>
              <w:lang w:val="he-IL" w:eastAsia="he"/>
            </w:rPr>
            <w:t>תפקיד</w:t>
          </w:r>
        </w:p>
      </w:docPartBody>
    </w:docPart>
    <w:docPart>
      <w:docPartPr>
        <w:name w:val="A4474FB8AE424FFE89144A610555F2AB"/>
        <w:category>
          <w:name w:val="General"/>
          <w:gallery w:val="placeholder"/>
        </w:category>
        <w:types>
          <w:type w:val="bbPlcHdr"/>
        </w:types>
        <w:behaviors>
          <w:behavior w:val="content"/>
        </w:behaviors>
        <w:guid w:val="{D293E38D-582D-4DFC-88D5-693E3F01916E}"/>
      </w:docPartPr>
      <w:docPartBody>
        <w:p w:rsidR="00000000" w:rsidRDefault="00130C28" w:rsidP="00130C28">
          <w:pPr>
            <w:pStyle w:val="A4474FB8AE424FFE89144A610555F2AB"/>
          </w:pPr>
          <w:r w:rsidRPr="009B3FD6">
            <w:rPr>
              <w:rtl/>
              <w:lang w:val="he-IL" w:eastAsia="he"/>
            </w:rPr>
            <w:t>קטגוריית תפקיד</w:t>
          </w:r>
        </w:p>
      </w:docPartBody>
    </w:docPart>
    <w:docPart>
      <w:docPartPr>
        <w:name w:val="7411BC30CBCB4BA3BA3629906A635926"/>
        <w:category>
          <w:name w:val="General"/>
          <w:gallery w:val="placeholder"/>
        </w:category>
        <w:types>
          <w:type w:val="bbPlcHdr"/>
        </w:types>
        <w:behaviors>
          <w:behavior w:val="content"/>
        </w:behaviors>
        <w:guid w:val="{97AD4C37-A095-42C4-9340-8C794E208D8D}"/>
      </w:docPartPr>
      <w:docPartBody>
        <w:p w:rsidR="00000000" w:rsidRDefault="00130C28" w:rsidP="00130C28">
          <w:pPr>
            <w:pStyle w:val="7411BC30CBCB4BA3BA3629906A635926"/>
          </w:pPr>
          <w:r w:rsidRPr="009B3FD6">
            <w:rPr>
              <w:rtl/>
              <w:lang w:val="he-IL" w:eastAsia="he"/>
            </w:rPr>
            <w:t>מיקום</w:t>
          </w:r>
        </w:p>
      </w:docPartBody>
    </w:docPart>
    <w:docPart>
      <w:docPartPr>
        <w:name w:val="9CD00D57048442E7ABEA5EA41A579119"/>
        <w:category>
          <w:name w:val="General"/>
          <w:gallery w:val="placeholder"/>
        </w:category>
        <w:types>
          <w:type w:val="bbPlcHdr"/>
        </w:types>
        <w:behaviors>
          <w:behavior w:val="content"/>
        </w:behaviors>
        <w:guid w:val="{5BA86417-5708-415E-8111-AECFFF11DB46}"/>
      </w:docPartPr>
      <w:docPartBody>
        <w:p w:rsidR="00000000" w:rsidRDefault="00130C28" w:rsidP="00130C28">
          <w:pPr>
            <w:pStyle w:val="9CD00D57048442E7ABEA5EA41A579119"/>
          </w:pPr>
          <w:r w:rsidRPr="009B3FD6">
            <w:rPr>
              <w:rtl/>
              <w:lang w:val="he-IL" w:eastAsia="he"/>
            </w:rPr>
            <w:t>נדרשות נסיעות</w:t>
          </w:r>
        </w:p>
      </w:docPartBody>
    </w:docPart>
    <w:docPart>
      <w:docPartPr>
        <w:name w:val="B527B2DBD1964E5C81CECF28C0366A9F"/>
        <w:category>
          <w:name w:val="General"/>
          <w:gallery w:val="placeholder"/>
        </w:category>
        <w:types>
          <w:type w:val="bbPlcHdr"/>
        </w:types>
        <w:behaviors>
          <w:behavior w:val="content"/>
        </w:behaviors>
        <w:guid w:val="{C3FC51A6-DFA3-404E-938D-6399420BA18A}"/>
      </w:docPartPr>
      <w:docPartBody>
        <w:p w:rsidR="00000000" w:rsidRDefault="00130C28" w:rsidP="00130C28">
          <w:pPr>
            <w:pStyle w:val="B527B2DBD1964E5C81CECF28C0366A9F"/>
          </w:pPr>
          <w:r w:rsidRPr="009B3FD6">
            <w:rPr>
              <w:rtl/>
              <w:lang w:val="he-IL" w:eastAsia="he"/>
            </w:rPr>
            <w:t>רמה/טווח שכר</w:t>
          </w:r>
        </w:p>
      </w:docPartBody>
    </w:docPart>
    <w:docPart>
      <w:docPartPr>
        <w:name w:val="3E6221DD17CB4100A03C5137C1114DD7"/>
        <w:category>
          <w:name w:val="General"/>
          <w:gallery w:val="placeholder"/>
        </w:category>
        <w:types>
          <w:type w:val="bbPlcHdr"/>
        </w:types>
        <w:behaviors>
          <w:behavior w:val="content"/>
        </w:behaviors>
        <w:guid w:val="{9B37CCDD-FA2B-4B71-BAE2-91FBF477AE9F}"/>
      </w:docPartPr>
      <w:docPartBody>
        <w:p w:rsidR="00000000" w:rsidRDefault="00130C28" w:rsidP="00130C28">
          <w:pPr>
            <w:pStyle w:val="3E6221DD17CB4100A03C5137C1114DD7"/>
          </w:pPr>
          <w:r w:rsidRPr="009B3FD6">
            <w:rPr>
              <w:rtl/>
              <w:lang w:val="he-IL" w:eastAsia="he"/>
            </w:rPr>
            <w:t>סוג משרה</w:t>
          </w:r>
        </w:p>
      </w:docPartBody>
    </w:docPart>
    <w:docPart>
      <w:docPartPr>
        <w:name w:val="9A39094B8A7140FAA73D7A16AD3872C0"/>
        <w:category>
          <w:name w:val="General"/>
          <w:gallery w:val="placeholder"/>
        </w:category>
        <w:types>
          <w:type w:val="bbPlcHdr"/>
        </w:types>
        <w:behaviors>
          <w:behavior w:val="content"/>
        </w:behaviors>
        <w:guid w:val="{6B0D0937-CBB5-467B-928F-5D82585BF48C}"/>
      </w:docPartPr>
      <w:docPartBody>
        <w:p w:rsidR="00000000" w:rsidRDefault="00130C28" w:rsidP="00130C28">
          <w:pPr>
            <w:pStyle w:val="9A39094B8A7140FAA73D7A16AD3872C0"/>
          </w:pPr>
          <w:r w:rsidRPr="009B3FD6">
            <w:rPr>
              <w:rtl/>
              <w:lang w:val="he-IL" w:eastAsia="he"/>
            </w:rPr>
            <w:t>תאריך פרסום</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C28"/>
    <w:rsid w:val="00130C28"/>
    <w:rsid w:val="008331B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17B4C0734541FF95BEDFB9E1A4CDFD">
    <w:name w:val="F717B4C0734541FF95BEDFB9E1A4CDFD"/>
    <w:rsid w:val="00130C28"/>
    <w:pPr>
      <w:bidi/>
    </w:pPr>
  </w:style>
  <w:style w:type="paragraph" w:customStyle="1" w:styleId="438827B981874C15858E034FBE1E9C9C">
    <w:name w:val="438827B981874C15858E034FBE1E9C9C"/>
    <w:rsid w:val="00130C28"/>
    <w:pPr>
      <w:bidi/>
    </w:pPr>
  </w:style>
  <w:style w:type="paragraph" w:customStyle="1" w:styleId="07413CE878394760A023E25A09D78ADA">
    <w:name w:val="07413CE878394760A023E25A09D78ADA"/>
    <w:rsid w:val="00130C28"/>
    <w:pPr>
      <w:bidi/>
    </w:pPr>
  </w:style>
  <w:style w:type="paragraph" w:customStyle="1" w:styleId="D2C6803C320A412DAB49E7AB322B98AF">
    <w:name w:val="D2C6803C320A412DAB49E7AB322B98AF"/>
    <w:rsid w:val="00130C28"/>
    <w:pPr>
      <w:bidi/>
    </w:pPr>
  </w:style>
  <w:style w:type="paragraph" w:customStyle="1" w:styleId="A4474FB8AE424FFE89144A610555F2AB">
    <w:name w:val="A4474FB8AE424FFE89144A610555F2AB"/>
    <w:rsid w:val="00130C28"/>
    <w:pPr>
      <w:bidi/>
    </w:pPr>
  </w:style>
  <w:style w:type="paragraph" w:customStyle="1" w:styleId="2C2807361C3E445B8EF7B448B08453AD">
    <w:name w:val="2C2807361C3E445B8EF7B448B08453AD"/>
    <w:rsid w:val="00130C28"/>
    <w:pPr>
      <w:bidi/>
    </w:pPr>
  </w:style>
  <w:style w:type="paragraph" w:customStyle="1" w:styleId="35E91E58D33741CD8536F02CB12B7253">
    <w:name w:val="35E91E58D33741CD8536F02CB12B7253"/>
    <w:rsid w:val="00130C28"/>
    <w:pPr>
      <w:bidi/>
    </w:pPr>
  </w:style>
  <w:style w:type="paragraph" w:customStyle="1" w:styleId="8B5D0D201C7B4F3ABB38864B7EA9AC5D">
    <w:name w:val="8B5D0D201C7B4F3ABB38864B7EA9AC5D"/>
    <w:rsid w:val="00130C28"/>
    <w:pPr>
      <w:bidi/>
    </w:pPr>
  </w:style>
  <w:style w:type="paragraph" w:customStyle="1" w:styleId="7713DD3CBCF34EA8912B26BD708C20F7">
    <w:name w:val="7713DD3CBCF34EA8912B26BD708C20F7"/>
    <w:rsid w:val="00130C28"/>
    <w:pPr>
      <w:bidi/>
    </w:pPr>
  </w:style>
  <w:style w:type="paragraph" w:customStyle="1" w:styleId="88CA244B532349DD8C437C67249B44CB">
    <w:name w:val="88CA244B532349DD8C437C67249B44CB"/>
    <w:rsid w:val="00130C28"/>
    <w:pPr>
      <w:bidi/>
    </w:pPr>
  </w:style>
  <w:style w:type="paragraph" w:customStyle="1" w:styleId="7411BC30CBCB4BA3BA3629906A635926">
    <w:name w:val="7411BC30CBCB4BA3BA3629906A635926"/>
    <w:rsid w:val="00130C28"/>
    <w:pPr>
      <w:bidi/>
    </w:pPr>
  </w:style>
  <w:style w:type="paragraph" w:customStyle="1" w:styleId="4A35D8CFF34D448EACF089B3E2CF8303">
    <w:name w:val="4A35D8CFF34D448EACF089B3E2CF8303"/>
    <w:rsid w:val="00130C28"/>
    <w:pPr>
      <w:bidi/>
    </w:pPr>
  </w:style>
  <w:style w:type="paragraph" w:customStyle="1" w:styleId="9CD00D57048442E7ABEA5EA41A579119">
    <w:name w:val="9CD00D57048442E7ABEA5EA41A579119"/>
    <w:rsid w:val="00130C28"/>
    <w:pPr>
      <w:bidi/>
    </w:pPr>
  </w:style>
  <w:style w:type="paragraph" w:customStyle="1" w:styleId="73E67599D22E4951A9D0EB42A5C4AD87">
    <w:name w:val="73E67599D22E4951A9D0EB42A5C4AD87"/>
    <w:rsid w:val="00130C28"/>
    <w:pPr>
      <w:bidi/>
    </w:pPr>
  </w:style>
  <w:style w:type="paragraph" w:customStyle="1" w:styleId="B527B2DBD1964E5C81CECF28C0366A9F">
    <w:name w:val="B527B2DBD1964E5C81CECF28C0366A9F"/>
    <w:rsid w:val="00130C28"/>
    <w:pPr>
      <w:bidi/>
    </w:pPr>
  </w:style>
  <w:style w:type="paragraph" w:customStyle="1" w:styleId="0F07A318B9B34897926E30485F583702">
    <w:name w:val="0F07A318B9B34897926E30485F583702"/>
    <w:rsid w:val="00130C28"/>
    <w:pPr>
      <w:bidi/>
    </w:pPr>
  </w:style>
  <w:style w:type="paragraph" w:customStyle="1" w:styleId="3E6221DD17CB4100A03C5137C1114DD7">
    <w:name w:val="3E6221DD17CB4100A03C5137C1114DD7"/>
    <w:rsid w:val="00130C28"/>
    <w:pPr>
      <w:bidi/>
    </w:pPr>
  </w:style>
  <w:style w:type="paragraph" w:customStyle="1" w:styleId="1F85E274A8384266B62F40E13032D3FD">
    <w:name w:val="1F85E274A8384266B62F40E13032D3FD"/>
    <w:rsid w:val="00130C28"/>
    <w:pPr>
      <w:bidi/>
    </w:pPr>
  </w:style>
  <w:style w:type="paragraph" w:customStyle="1" w:styleId="C5065CCFF98C4DC69F0FBCE65FA84268">
    <w:name w:val="C5065CCFF98C4DC69F0FBCE65FA84268"/>
    <w:rsid w:val="00130C28"/>
    <w:pPr>
      <w:bidi/>
    </w:pPr>
  </w:style>
  <w:style w:type="paragraph" w:customStyle="1" w:styleId="1E40FA7D88234F0AB802FE3C29D90568">
    <w:name w:val="1E40FA7D88234F0AB802FE3C29D90568"/>
    <w:rsid w:val="00130C28"/>
    <w:pPr>
      <w:bidi/>
    </w:pPr>
  </w:style>
  <w:style w:type="paragraph" w:customStyle="1" w:styleId="9A39094B8A7140FAA73D7A16AD3872C0">
    <w:name w:val="9A39094B8A7140FAA73D7A16AD3872C0"/>
    <w:rsid w:val="00130C28"/>
    <w:pPr>
      <w:bidi/>
    </w:pPr>
  </w:style>
  <w:style w:type="paragraph" w:customStyle="1" w:styleId="18D354C4BDFF4F0D989A2630977B2968">
    <w:name w:val="18D354C4BDFF4F0D989A2630977B2968"/>
    <w:rsid w:val="00130C28"/>
    <w:pPr>
      <w:bidi/>
    </w:pPr>
  </w:style>
  <w:style w:type="paragraph" w:customStyle="1" w:styleId="F142CFAC7164403BBB167CA1C85F3B17">
    <w:name w:val="F142CFAC7164403BBB167CA1C85F3B17"/>
    <w:rsid w:val="00130C28"/>
    <w:pPr>
      <w:bidi/>
    </w:pPr>
  </w:style>
  <w:style w:type="paragraph" w:customStyle="1" w:styleId="91E9F9FA4FAC43EAB5C786B3D6549F2D">
    <w:name w:val="91E9F9FA4FAC43EAB5C786B3D6549F2D"/>
    <w:rsid w:val="00130C28"/>
    <w:pPr>
      <w:bidi/>
    </w:pPr>
  </w:style>
  <w:style w:type="paragraph" w:customStyle="1" w:styleId="B8AD89FAE9A5489BBF5983AC72DAA364">
    <w:name w:val="B8AD89FAE9A5489BBF5983AC72DAA364"/>
    <w:rsid w:val="00130C28"/>
    <w:pPr>
      <w:bidi/>
    </w:pPr>
  </w:style>
  <w:style w:type="paragraph" w:customStyle="1" w:styleId="2229B842CC844311B6A289C247506E6B">
    <w:name w:val="2229B842CC844311B6A289C247506E6B"/>
    <w:rsid w:val="00130C28"/>
    <w:pPr>
      <w:bidi/>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224</Words>
  <Characters>1122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Yoav Kaliner</dc:creator>
  <cp:keywords/>
  <dc:description/>
  <cp:lastModifiedBy>Yoav Kaliner</cp:lastModifiedBy>
  <cp:revision>2</cp:revision>
  <dcterms:created xsi:type="dcterms:W3CDTF">2021-08-17T08:29:00Z</dcterms:created>
  <dcterms:modified xsi:type="dcterms:W3CDTF">2021-08-17T08:29:00Z</dcterms:modified>
</cp:coreProperties>
</file>