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D8" w:rsidRDefault="00BF44D8" w:rsidP="008058A7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Helvetica" w:hAnsi="Helvetica" w:cs="David"/>
          <w:b/>
          <w:bCs/>
          <w:color w:val="1D2129"/>
          <w:u w:val="single"/>
          <w:rtl/>
        </w:rPr>
      </w:pPr>
      <w:r w:rsidRPr="002D34DC">
        <w:rPr>
          <w:rFonts w:cs="David" w:hint="cs"/>
          <w:b/>
          <w:bCs/>
          <w:noProof/>
          <w:sz w:val="76"/>
          <w:szCs w:val="76"/>
          <w:rtl/>
        </w:rPr>
        <w:drawing>
          <wp:anchor distT="0" distB="0" distL="114300" distR="114300" simplePos="0" relativeHeight="251659264" behindDoc="1" locked="0" layoutInCell="1" allowOverlap="0" wp14:anchorId="273EF687" wp14:editId="3584518A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028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00" y="21377"/>
                <wp:lineTo x="21200" y="0"/>
                <wp:lineTo x="0" y="0"/>
              </wp:wrapPolygon>
            </wp:wrapTight>
            <wp:docPr id="2" name="תמונה 4" descr="jpg- נייר מכתבים חלק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- נייר מכתבים חלק עליון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0" t="19355" r="42362" b="34193"/>
                    <a:stretch/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DF5" w:rsidRDefault="00493DF5" w:rsidP="00BF44D8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Helvetica" w:hAnsi="Helvetica" w:cs="David"/>
          <w:b/>
          <w:bCs/>
          <w:color w:val="1D2129"/>
          <w:u w:val="single"/>
          <w:rtl/>
        </w:rPr>
      </w:pPr>
    </w:p>
    <w:p w:rsidR="00493DF5" w:rsidRDefault="00493DF5" w:rsidP="00493DF5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Helvetica" w:hAnsi="Helvetica" w:cs="David"/>
          <w:b/>
          <w:bCs/>
          <w:color w:val="1D2129"/>
          <w:u w:val="single"/>
          <w:rtl/>
        </w:rPr>
      </w:pPr>
    </w:p>
    <w:p w:rsidR="00493DF5" w:rsidRDefault="00493DF5" w:rsidP="00493DF5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Helvetica" w:hAnsi="Helvetica" w:cs="David"/>
          <w:b/>
          <w:bCs/>
          <w:color w:val="1D2129"/>
          <w:u w:val="single"/>
          <w:rtl/>
        </w:rPr>
      </w:pPr>
    </w:p>
    <w:p w:rsidR="008058A7" w:rsidRDefault="008058A7" w:rsidP="00493DF5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rPr>
          <w:rFonts w:ascii="Helvetica" w:hAnsi="Helvetica" w:cs="David"/>
          <w:b/>
          <w:bCs/>
          <w:color w:val="1D2129"/>
          <w:u w:val="single"/>
          <w:rtl/>
        </w:rPr>
      </w:pPr>
      <w:r w:rsidRPr="008058A7">
        <w:rPr>
          <w:rFonts w:ascii="Helvetica" w:hAnsi="Helvetica" w:cs="David" w:hint="cs"/>
          <w:b/>
          <w:bCs/>
          <w:color w:val="1D2129"/>
          <w:u w:val="single"/>
          <w:rtl/>
        </w:rPr>
        <w:t>דרוש/ה עובד/ת סוציאלי/ת למשרה מפרה ומאתגרת!</w:t>
      </w:r>
    </w:p>
    <w:p w:rsidR="001F09B6" w:rsidRDefault="00AB35A0" w:rsidP="00210A31">
      <w:pPr>
        <w:shd w:val="clear" w:color="auto" w:fill="FFFFFF"/>
        <w:spacing w:after="0" w:line="480" w:lineRule="auto"/>
        <w:rPr>
          <w:rFonts w:ascii="Helvetica" w:hAnsi="Helvetica" w:cs="David"/>
          <w:color w:val="1D2129"/>
        </w:rPr>
      </w:pP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>לחברת ״ח.צ שיקום בקהילה״ אשר מתמחה בליווי מתמודדים עם מחלה נפשית בחייהם בקהילה,</w:t>
      </w:r>
      <w:r>
        <w:rPr>
          <w:rFonts w:ascii="Helvetica" w:eastAsia="Times New Roman" w:hAnsi="Helvetica" w:cs="David" w:hint="cs"/>
          <w:color w:val="1C1E21"/>
          <w:sz w:val="24"/>
          <w:szCs w:val="24"/>
          <w:rtl/>
        </w:rPr>
        <w:t xml:space="preserve"> </w:t>
      </w: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>דרוש/ה עובד/ת סוציאלי/ת לסניף מרחב באר שבע</w:t>
      </w:r>
      <w:r w:rsidR="00210A31">
        <w:rPr>
          <w:rFonts w:ascii="Helvetica" w:eastAsia="Times New Roman" w:hAnsi="Helvetica" w:cs="David"/>
          <w:color w:val="1C1E21"/>
          <w:sz w:val="24"/>
          <w:szCs w:val="24"/>
        </w:rPr>
        <w:t>.</w:t>
      </w:r>
      <w:r w:rsidR="00210A31">
        <w:rPr>
          <w:rFonts w:ascii="Helvetica" w:eastAsia="Times New Roman" w:hAnsi="Helvetica" w:cs="David" w:hint="cs"/>
          <w:color w:val="1C1E21"/>
          <w:sz w:val="24"/>
          <w:szCs w:val="24"/>
          <w:rtl/>
        </w:rPr>
        <w:t xml:space="preserve"> </w:t>
      </w: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>הסניף</w:t>
      </w:r>
      <w:r w:rsidR="00210A31">
        <w:rPr>
          <w:rFonts w:ascii="Helvetica" w:eastAsia="Times New Roman" w:hAnsi="Helvetica" w:cs="David"/>
          <w:color w:val="1C1E21"/>
          <w:sz w:val="24"/>
          <w:szCs w:val="24"/>
          <w:rtl/>
        </w:rPr>
        <w:t xml:space="preserve"> הינו ייחודי ונותן מענה ביישובי</w:t>
      </w:r>
      <w:r w:rsidR="00210A31">
        <w:rPr>
          <w:rFonts w:ascii="Helvetica" w:eastAsia="Times New Roman" w:hAnsi="Helvetica" w:cs="David" w:hint="cs"/>
          <w:color w:val="1C1E21"/>
          <w:sz w:val="24"/>
          <w:szCs w:val="24"/>
          <w:rtl/>
        </w:rPr>
        <w:t xml:space="preserve"> </w:t>
      </w: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>הפריפריה ו</w:t>
      </w:r>
      <w:r w:rsidR="00210A31">
        <w:rPr>
          <w:rFonts w:ascii="Helvetica" w:eastAsia="Times New Roman" w:hAnsi="Helvetica" w:cs="David"/>
          <w:color w:val="1C1E21"/>
          <w:sz w:val="24"/>
          <w:szCs w:val="24"/>
          <w:rtl/>
        </w:rPr>
        <w:t>לאלו המוכרים על ידי משרד הביטחו</w:t>
      </w:r>
      <w:r w:rsidR="00210A31">
        <w:rPr>
          <w:rFonts w:ascii="Helvetica" w:eastAsia="Times New Roman" w:hAnsi="Helvetica" w:cs="David" w:hint="cs"/>
          <w:color w:val="1C1E21"/>
          <w:sz w:val="24"/>
          <w:szCs w:val="24"/>
          <w:rtl/>
        </w:rPr>
        <w:t xml:space="preserve">ן </w:t>
      </w:r>
      <w:r w:rsidR="00210A31">
        <w:rPr>
          <w:rFonts w:ascii="Helvetica" w:eastAsia="Times New Roman" w:hAnsi="Helvetica" w:cs="David"/>
          <w:color w:val="1C1E21"/>
          <w:sz w:val="24"/>
          <w:szCs w:val="24"/>
        </w:rPr>
        <w:t>(PTSD)</w:t>
      </w:r>
      <w:r w:rsidR="00210A31">
        <w:rPr>
          <w:rFonts w:ascii="Helvetica" w:eastAsia="Times New Roman" w:hAnsi="Helvetica" w:cs="David" w:hint="cs"/>
          <w:color w:val="1C1E21"/>
          <w:sz w:val="24"/>
          <w:szCs w:val="24"/>
          <w:rtl/>
        </w:rPr>
        <w:t xml:space="preserve">. </w:t>
      </w:r>
      <w:r w:rsidRPr="00AB35A0">
        <w:rPr>
          <w:rFonts w:ascii="Helvetica" w:eastAsia="Times New Roman" w:hAnsi="Helvetica" w:cs="David"/>
          <w:color w:val="1C1E21"/>
          <w:sz w:val="24"/>
          <w:szCs w:val="24"/>
        </w:rPr>
        <w:br/>
      </w: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>המשרה כוללת ליווי של מספר אנשים קטן בכדי לאפשר תהליך מעמיק, קשר עם המשפחות, השתתפות בוועדות, הדרכת צוות השיקום</w:t>
      </w:r>
      <w:r w:rsidR="00E74202">
        <w:rPr>
          <w:rFonts w:ascii="Helvetica" w:eastAsia="Times New Roman" w:hAnsi="Helvetica" w:cs="David" w:hint="cs"/>
          <w:color w:val="1C1E21"/>
          <w:sz w:val="24"/>
          <w:szCs w:val="24"/>
          <w:rtl/>
        </w:rPr>
        <w:t>, ניהול אירועים חריגים</w:t>
      </w:r>
      <w:r w:rsidRPr="00AB35A0">
        <w:rPr>
          <w:rFonts w:ascii="Helvetica" w:eastAsia="Times New Roman" w:hAnsi="Helvetica" w:cs="David"/>
          <w:color w:val="1C1E21"/>
          <w:sz w:val="24"/>
          <w:szCs w:val="24"/>
          <w:rtl/>
        </w:rPr>
        <w:t xml:space="preserve"> ועוד. בנוסף, ניתנת הכשרה מקיפה וכן הדרכה פרטנ</w:t>
      </w:r>
      <w:r w:rsidRPr="00AB35A0">
        <w:rPr>
          <w:rFonts w:ascii="inherit" w:eastAsia="Times New Roman" w:hAnsi="inherit" w:cs="David"/>
          <w:color w:val="1C1E21"/>
          <w:sz w:val="24"/>
          <w:szCs w:val="24"/>
          <w:rtl/>
        </w:rPr>
        <w:t>ית וקבוצתית על ידי מדריכה חיצונית מוסמכת</w:t>
      </w:r>
      <w:r w:rsidRPr="00AB35A0">
        <w:rPr>
          <w:rFonts w:ascii="inherit" w:eastAsia="Times New Roman" w:hAnsi="inherit" w:cs="Helvetica"/>
          <w:color w:val="1C1E21"/>
          <w:sz w:val="21"/>
          <w:szCs w:val="21"/>
        </w:rPr>
        <w:t>.</w:t>
      </w:r>
      <w:r w:rsidR="00A16F0C">
        <w:rPr>
          <w:rStyle w:val="textexposedshow"/>
          <w:rFonts w:ascii="inherit" w:hAnsi="inherit" w:cs="David" w:hint="cs"/>
          <w:color w:val="1D2129"/>
          <w:rtl/>
        </w:rPr>
        <w:t xml:space="preserve"> </w:t>
      </w:r>
    </w:p>
    <w:p w:rsidR="001F09B6" w:rsidRDefault="001F09B6" w:rsidP="001F09B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  <w:rtl/>
        </w:rPr>
      </w:pPr>
      <w:r w:rsidRPr="008058A7">
        <w:rPr>
          <w:rFonts w:ascii="inherit" w:hAnsi="inherit" w:cs="David"/>
          <w:b/>
          <w:bCs/>
          <w:color w:val="1D2129"/>
          <w:u w:val="single"/>
          <w:rtl/>
        </w:rPr>
        <w:t>דרישות</w:t>
      </w:r>
      <w:r w:rsidRPr="008058A7">
        <w:rPr>
          <w:rFonts w:ascii="inherit" w:hAnsi="inherit" w:cs="David"/>
          <w:b/>
          <w:bCs/>
          <w:color w:val="1D2129"/>
          <w:u w:val="single"/>
        </w:rPr>
        <w:t>:</w:t>
      </w:r>
    </w:p>
    <w:p w:rsidR="001F09B6" w:rsidRDefault="001F09B6" w:rsidP="001F09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תואר ראשון בעבודה סוציאלית </w:t>
      </w:r>
      <w:r>
        <w:rPr>
          <w:rFonts w:ascii="inherit" w:hAnsi="inherit" w:cs="David"/>
          <w:color w:val="1D2129"/>
          <w:rtl/>
        </w:rPr>
        <w:t>–</w:t>
      </w:r>
      <w:r>
        <w:rPr>
          <w:rFonts w:ascii="inherit" w:hAnsi="inherit" w:cs="David" w:hint="cs"/>
          <w:color w:val="1D2129"/>
          <w:rtl/>
        </w:rPr>
        <w:t xml:space="preserve"> חובה!</w:t>
      </w:r>
    </w:p>
    <w:p w:rsidR="001F09B6" w:rsidRDefault="001F09B6" w:rsidP="001F09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יכולת גבוהה ליצירת קשר </w:t>
      </w:r>
      <w:r w:rsidR="00E74202">
        <w:rPr>
          <w:rFonts w:ascii="inherit" w:hAnsi="inherit" w:cs="David" w:hint="cs"/>
          <w:color w:val="1D2129"/>
          <w:rtl/>
        </w:rPr>
        <w:t xml:space="preserve">ולשימוש במיומנויות טיפוליות. </w:t>
      </w:r>
      <w:r>
        <w:rPr>
          <w:rFonts w:ascii="inherit" w:hAnsi="inherit" w:cs="David" w:hint="cs"/>
          <w:color w:val="1D2129"/>
          <w:rtl/>
        </w:rPr>
        <w:t xml:space="preserve"> </w:t>
      </w:r>
    </w:p>
    <w:p w:rsidR="001F09B6" w:rsidRDefault="001F09B6" w:rsidP="001F09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יכולת גבוהה לעבודה בצוות, עצמאות וניהול זמן. </w:t>
      </w:r>
    </w:p>
    <w:p w:rsidR="001F09B6" w:rsidRPr="008058A7" w:rsidRDefault="001F09B6" w:rsidP="001F09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אחראיות, אמינות, חריצות ויחסי אנוש טובים. </w:t>
      </w:r>
    </w:p>
    <w:p w:rsidR="001F09B6" w:rsidRDefault="001F09B6" w:rsidP="001F09B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המשרה מיועדת לגברים ונשים כאחד. </w:t>
      </w:r>
      <w:bookmarkStart w:id="0" w:name="_GoBack"/>
      <w:bookmarkEnd w:id="0"/>
    </w:p>
    <w:p w:rsidR="00E74202" w:rsidRDefault="00E74202" w:rsidP="001F09B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  <w:rtl/>
        </w:rPr>
      </w:pPr>
    </w:p>
    <w:p w:rsidR="001F09B6" w:rsidRDefault="001F09B6" w:rsidP="00E74202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  <w:rtl/>
        </w:rPr>
      </w:pPr>
      <w:r>
        <w:rPr>
          <w:rFonts w:ascii="inherit" w:hAnsi="inherit" w:cs="David" w:hint="cs"/>
          <w:color w:val="1D2129"/>
          <w:rtl/>
        </w:rPr>
        <w:t>לפרטים נוספים יש לפנות למנהל השירות, נתי ביטון</w:t>
      </w:r>
    </w:p>
    <w:p w:rsidR="001F09B6" w:rsidRDefault="001F09B6" w:rsidP="001F09B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  <w:rtl/>
        </w:rPr>
      </w:pPr>
      <w:r>
        <w:rPr>
          <w:rFonts w:ascii="inherit" w:hAnsi="inherit" w:cs="David" w:hint="cs"/>
          <w:color w:val="1D2129"/>
          <w:rtl/>
        </w:rPr>
        <w:t>נייד: 052-5441047</w:t>
      </w:r>
    </w:p>
    <w:p w:rsidR="001F09B6" w:rsidRPr="008058A7" w:rsidRDefault="001F09B6" w:rsidP="001F09B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  <w:r>
        <w:rPr>
          <w:rFonts w:ascii="inherit" w:hAnsi="inherit" w:cs="David" w:hint="cs"/>
          <w:color w:val="1D2129"/>
          <w:rtl/>
        </w:rPr>
        <w:t xml:space="preserve">אימייל: </w:t>
      </w:r>
      <w:r>
        <w:rPr>
          <w:rFonts w:ascii="inherit" w:hAnsi="inherit" w:cs="David"/>
          <w:color w:val="1D2129"/>
        </w:rPr>
        <w:t>hetz.nb@gmail.com</w:t>
      </w:r>
    </w:p>
    <w:p w:rsidR="001F09B6" w:rsidRDefault="001F09B6" w:rsidP="001F09B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  <w:rtl/>
        </w:rPr>
      </w:pPr>
    </w:p>
    <w:p w:rsidR="00F264A8" w:rsidRPr="001F09B6" w:rsidRDefault="00F264A8" w:rsidP="00F264A8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Fonts w:ascii="inherit" w:hAnsi="inherit" w:cs="David"/>
          <w:color w:val="1D2129"/>
        </w:rPr>
      </w:pPr>
    </w:p>
    <w:sectPr w:rsidR="00F264A8" w:rsidRPr="001F09B6" w:rsidSect="008375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86916"/>
    <w:multiLevelType w:val="hybridMultilevel"/>
    <w:tmpl w:val="47982102"/>
    <w:lvl w:ilvl="0" w:tplc="D71AAC5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A7"/>
    <w:rsid w:val="001F09B6"/>
    <w:rsid w:val="00210A31"/>
    <w:rsid w:val="002D1C09"/>
    <w:rsid w:val="00493DF5"/>
    <w:rsid w:val="008058A7"/>
    <w:rsid w:val="00837539"/>
    <w:rsid w:val="00A16F0C"/>
    <w:rsid w:val="00AB35A0"/>
    <w:rsid w:val="00BF44D8"/>
    <w:rsid w:val="00C05424"/>
    <w:rsid w:val="00E74202"/>
    <w:rsid w:val="00F264A8"/>
    <w:rsid w:val="00F33031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633A"/>
  <w15:docId w15:val="{56DA4EE7-6111-4986-ABCE-E7E8D34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058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058A7"/>
  </w:style>
  <w:style w:type="character" w:customStyle="1" w:styleId="6qdm">
    <w:name w:val="_6qdm"/>
    <w:basedOn w:val="a0"/>
    <w:rsid w:val="008058A7"/>
  </w:style>
  <w:style w:type="character" w:styleId="Hyperlink">
    <w:name w:val="Hyperlink"/>
    <w:basedOn w:val="a0"/>
    <w:uiPriority w:val="99"/>
    <w:unhideWhenUsed/>
    <w:rsid w:val="001F09B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user1</cp:lastModifiedBy>
  <cp:revision>5</cp:revision>
  <dcterms:created xsi:type="dcterms:W3CDTF">2019-05-13T09:22:00Z</dcterms:created>
  <dcterms:modified xsi:type="dcterms:W3CDTF">2019-05-27T08:59:00Z</dcterms:modified>
</cp:coreProperties>
</file>