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854"/>
        <w:bidiVisual/>
        <w:tblW w:w="9197" w:type="dxa"/>
        <w:tblLayout w:type="fixed"/>
        <w:tblLook w:val="0000" w:firstRow="0" w:lastRow="0" w:firstColumn="0" w:lastColumn="0" w:noHBand="0" w:noVBand="0"/>
      </w:tblPr>
      <w:tblGrid>
        <w:gridCol w:w="2676"/>
        <w:gridCol w:w="3532"/>
        <w:gridCol w:w="2989"/>
      </w:tblGrid>
      <w:tr w:rsidR="004A61DD" w14:paraId="75242D1A" w14:textId="77777777" w:rsidTr="004A61DD">
        <w:tc>
          <w:tcPr>
            <w:tcW w:w="2676" w:type="dxa"/>
          </w:tcPr>
          <w:p w14:paraId="3943D5F8" w14:textId="77777777" w:rsidR="004A61DD" w:rsidRDefault="004A61DD" w:rsidP="004A61DD">
            <w:pPr>
              <w:pStyle w:val="a3"/>
              <w:rPr>
                <w:rtl/>
                <w:lang w:eastAsia="en-US"/>
              </w:rPr>
            </w:pPr>
            <w:r>
              <w:rPr>
                <w:rFonts w:cs="David"/>
                <w:szCs w:val="44"/>
                <w:rtl/>
                <w:lang w:eastAsia="en-US"/>
              </w:rPr>
              <w:t>קיבוץ גרופית</w:t>
            </w:r>
          </w:p>
        </w:tc>
        <w:tc>
          <w:tcPr>
            <w:tcW w:w="3532" w:type="dxa"/>
          </w:tcPr>
          <w:p w14:paraId="7A74563E" w14:textId="4C0CD502" w:rsidR="004A61DD" w:rsidRDefault="00087AC4" w:rsidP="004A61DD">
            <w:pPr>
              <w:pStyle w:val="a3"/>
              <w:jc w:val="center"/>
              <w:rPr>
                <w:rtl/>
                <w:lang w:eastAsia="en-US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7728" behindDoc="0" locked="0" layoutInCell="1" allowOverlap="1" wp14:anchorId="1C604FDC" wp14:editId="450AD7FD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85090</wp:posOffset>
                  </wp:positionV>
                  <wp:extent cx="1633220" cy="797560"/>
                  <wp:effectExtent l="0" t="0" r="0" b="0"/>
                  <wp:wrapNone/>
                  <wp:docPr id="2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20" cy="797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9" w:type="dxa"/>
          </w:tcPr>
          <w:p w14:paraId="5C1D8FD8" w14:textId="77777777" w:rsidR="004A61DD" w:rsidRDefault="004A61DD" w:rsidP="004A61DD">
            <w:pPr>
              <w:pStyle w:val="a3"/>
              <w:bidi w:val="0"/>
              <w:rPr>
                <w:rtl/>
                <w:lang w:eastAsia="en-US"/>
              </w:rPr>
            </w:pPr>
            <w:r>
              <w:rPr>
                <w:sz w:val="44"/>
                <w:szCs w:val="44"/>
                <w:lang w:eastAsia="en-US"/>
              </w:rPr>
              <w:t>Kibbutz Grofit</w:t>
            </w:r>
          </w:p>
        </w:tc>
      </w:tr>
      <w:tr w:rsidR="004A61DD" w14:paraId="3BDDE782" w14:textId="77777777" w:rsidTr="004A61DD">
        <w:tc>
          <w:tcPr>
            <w:tcW w:w="2676" w:type="dxa"/>
          </w:tcPr>
          <w:p w14:paraId="07E34445" w14:textId="77777777" w:rsidR="004A61DD" w:rsidRDefault="004A61DD" w:rsidP="004A61DD">
            <w:pPr>
              <w:pStyle w:val="a3"/>
              <w:rPr>
                <w:rFonts w:cs="David"/>
                <w:szCs w:val="24"/>
                <w:rtl/>
                <w:lang w:eastAsia="en-US"/>
              </w:rPr>
            </w:pPr>
            <w:r>
              <w:rPr>
                <w:rFonts w:cs="David"/>
                <w:szCs w:val="24"/>
                <w:rtl/>
                <w:lang w:eastAsia="en-US"/>
              </w:rPr>
              <w:t>ד.נ חבל אילות   88825</w:t>
            </w:r>
            <w:r>
              <w:rPr>
                <w:rFonts w:cs="David" w:hint="cs"/>
                <w:szCs w:val="24"/>
                <w:rtl/>
                <w:lang w:eastAsia="en-US"/>
              </w:rPr>
              <w:t>00</w:t>
            </w:r>
          </w:p>
          <w:p w14:paraId="34BECE6E" w14:textId="77777777" w:rsidR="004A61DD" w:rsidRDefault="004A61DD" w:rsidP="004A61DD">
            <w:pPr>
              <w:pStyle w:val="a3"/>
              <w:rPr>
                <w:rFonts w:cs="David"/>
                <w:szCs w:val="24"/>
                <w:rtl/>
                <w:lang w:eastAsia="en-US"/>
              </w:rPr>
            </w:pPr>
            <w:r>
              <w:rPr>
                <w:rFonts w:cs="David"/>
                <w:szCs w:val="24"/>
                <w:rtl/>
                <w:lang w:eastAsia="en-US"/>
              </w:rPr>
              <w:t xml:space="preserve">טל   </w:t>
            </w:r>
            <w:r>
              <w:rPr>
                <w:rFonts w:cs="David" w:hint="cs"/>
                <w:szCs w:val="24"/>
                <w:rtl/>
                <w:lang w:eastAsia="en-US"/>
              </w:rPr>
              <w:t>6357777-08</w:t>
            </w:r>
          </w:p>
          <w:p w14:paraId="170210C1" w14:textId="77777777" w:rsidR="004A61DD" w:rsidRDefault="004A61DD" w:rsidP="004A61DD">
            <w:pPr>
              <w:pStyle w:val="a3"/>
              <w:rPr>
                <w:rtl/>
                <w:lang w:eastAsia="en-US"/>
              </w:rPr>
            </w:pPr>
            <w:r>
              <w:rPr>
                <w:rFonts w:cs="David"/>
                <w:szCs w:val="24"/>
                <w:rtl/>
                <w:lang w:eastAsia="en-US"/>
              </w:rPr>
              <w:t xml:space="preserve">פקס </w:t>
            </w:r>
            <w:r>
              <w:rPr>
                <w:rFonts w:cs="David" w:hint="cs"/>
                <w:szCs w:val="24"/>
                <w:rtl/>
                <w:lang w:eastAsia="en-US"/>
              </w:rPr>
              <w:t>6357726-08</w:t>
            </w:r>
          </w:p>
        </w:tc>
        <w:tc>
          <w:tcPr>
            <w:tcW w:w="3532" w:type="dxa"/>
          </w:tcPr>
          <w:p w14:paraId="454977D5" w14:textId="77777777" w:rsidR="004A61DD" w:rsidRDefault="004A61DD" w:rsidP="004A61DD">
            <w:pPr>
              <w:pStyle w:val="a3"/>
              <w:jc w:val="center"/>
              <w:rPr>
                <w:rtl/>
                <w:lang w:eastAsia="en-US"/>
              </w:rPr>
            </w:pPr>
          </w:p>
        </w:tc>
        <w:tc>
          <w:tcPr>
            <w:tcW w:w="2989" w:type="dxa"/>
          </w:tcPr>
          <w:p w14:paraId="2E86F74E" w14:textId="77777777" w:rsidR="004A61DD" w:rsidRDefault="004A61DD" w:rsidP="004A61DD">
            <w:pPr>
              <w:pStyle w:val="a3"/>
              <w:bidi w:val="0"/>
              <w:rPr>
                <w:lang w:eastAsia="en-US"/>
              </w:rPr>
            </w:pPr>
            <w:r>
              <w:rPr>
                <w:lang w:eastAsia="en-US"/>
              </w:rPr>
              <w:t>M.P. Hevel Eilot, 8882500</w:t>
            </w:r>
          </w:p>
          <w:p w14:paraId="0ACA2569" w14:textId="77777777" w:rsidR="004A61DD" w:rsidRDefault="004A61DD" w:rsidP="004A61DD">
            <w:pPr>
              <w:pStyle w:val="a3"/>
              <w:bidi w:val="0"/>
              <w:rPr>
                <w:lang w:eastAsia="en-US"/>
              </w:rPr>
            </w:pPr>
            <w:r>
              <w:rPr>
                <w:lang w:eastAsia="en-US"/>
              </w:rPr>
              <w:t>Tel: 972-</w:t>
            </w:r>
            <w:r>
              <w:rPr>
                <w:rFonts w:hint="cs"/>
                <w:rtl/>
                <w:lang w:eastAsia="en-US"/>
              </w:rPr>
              <w:t>6357777-8</w:t>
            </w:r>
          </w:p>
          <w:p w14:paraId="0809D7DB" w14:textId="77777777" w:rsidR="004A61DD" w:rsidRDefault="004A61DD" w:rsidP="004A61DD">
            <w:pPr>
              <w:pStyle w:val="a3"/>
              <w:bidi w:val="0"/>
              <w:rPr>
                <w:lang w:eastAsia="en-US"/>
              </w:rPr>
            </w:pPr>
            <w:r>
              <w:rPr>
                <w:lang w:eastAsia="en-US"/>
              </w:rPr>
              <w:t>Fax: 972-8-6357726</w:t>
            </w:r>
          </w:p>
          <w:p w14:paraId="7CAAB490" w14:textId="77777777" w:rsidR="004A61DD" w:rsidRDefault="004A61DD" w:rsidP="004A61DD">
            <w:pPr>
              <w:pStyle w:val="a3"/>
              <w:bidi w:val="0"/>
              <w:rPr>
                <w:rtl/>
                <w:lang w:eastAsia="en-US"/>
              </w:rPr>
            </w:pPr>
            <w:r>
              <w:rPr>
                <w:lang w:eastAsia="en-US"/>
              </w:rPr>
              <w:t>ISRAEL</w:t>
            </w:r>
          </w:p>
        </w:tc>
      </w:tr>
    </w:tbl>
    <w:p w14:paraId="4B072EFB" w14:textId="77777777" w:rsidR="00846F11" w:rsidRDefault="00846F11">
      <w:pPr>
        <w:rPr>
          <w:rtl/>
          <w:lang w:eastAsia="en-US"/>
        </w:rPr>
      </w:pPr>
    </w:p>
    <w:p w14:paraId="6DA23B55" w14:textId="77777777" w:rsidR="00472958" w:rsidRDefault="00472958" w:rsidP="00472958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David"/>
          <w:b/>
          <w:bCs/>
          <w:color w:val="000000"/>
          <w:sz w:val="32"/>
          <w:szCs w:val="32"/>
          <w:u w:val="single"/>
          <w:rtl/>
          <w:lang w:eastAsia="en-US"/>
        </w:rPr>
      </w:pPr>
    </w:p>
    <w:p w14:paraId="03CB1827" w14:textId="212F6C8A" w:rsidR="00472958" w:rsidRPr="00472958" w:rsidRDefault="00472958" w:rsidP="00472958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David"/>
          <w:b/>
          <w:bCs/>
          <w:color w:val="000000"/>
          <w:sz w:val="32"/>
          <w:szCs w:val="32"/>
          <w:u w:val="single"/>
          <w:rtl/>
          <w:lang w:eastAsia="en-US"/>
        </w:rPr>
      </w:pPr>
      <w:r w:rsidRPr="00472958">
        <w:rPr>
          <w:rFonts w:ascii="Arial" w:hAnsi="Arial" w:cs="David" w:hint="cs"/>
          <w:b/>
          <w:bCs/>
          <w:color w:val="000000"/>
          <w:sz w:val="32"/>
          <w:szCs w:val="32"/>
          <w:u w:val="single"/>
          <w:rtl/>
          <w:lang w:eastAsia="en-US"/>
        </w:rPr>
        <w:t xml:space="preserve">לקיבוץ גרופית דרוש/ה </w:t>
      </w:r>
      <w:r w:rsidRPr="00472958">
        <w:rPr>
          <w:rFonts w:ascii="Arial" w:hAnsi="Arial" w:cs="David"/>
          <w:b/>
          <w:bCs/>
          <w:color w:val="000000"/>
          <w:sz w:val="32"/>
          <w:szCs w:val="32"/>
          <w:u w:val="single"/>
          <w:rtl/>
          <w:lang w:eastAsia="en-US"/>
        </w:rPr>
        <w:t>–</w:t>
      </w:r>
      <w:r w:rsidRPr="00472958">
        <w:rPr>
          <w:rFonts w:ascii="Arial" w:hAnsi="Arial" w:cs="David" w:hint="cs"/>
          <w:b/>
          <w:bCs/>
          <w:color w:val="000000"/>
          <w:sz w:val="32"/>
          <w:szCs w:val="32"/>
          <w:u w:val="single"/>
          <w:rtl/>
          <w:lang w:eastAsia="en-US"/>
        </w:rPr>
        <w:t xml:space="preserve"> </w:t>
      </w:r>
      <w:r w:rsidR="00087AC4">
        <w:rPr>
          <w:rFonts w:ascii="Arial" w:hAnsi="Arial" w:cs="David" w:hint="cs"/>
          <w:b/>
          <w:bCs/>
          <w:color w:val="000000"/>
          <w:sz w:val="32"/>
          <w:szCs w:val="32"/>
          <w:u w:val="single"/>
          <w:rtl/>
          <w:lang w:eastAsia="en-US"/>
        </w:rPr>
        <w:t>מנהל/ת קהילה</w:t>
      </w:r>
    </w:p>
    <w:p w14:paraId="07A8AD74" w14:textId="2581DB73" w:rsidR="003B0536" w:rsidRPr="003B0536" w:rsidRDefault="003B0536" w:rsidP="00472958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David"/>
          <w:b/>
          <w:bCs/>
          <w:color w:val="000000"/>
          <w:rtl/>
          <w:lang w:eastAsia="en-US"/>
        </w:rPr>
      </w:pPr>
      <w:r>
        <w:rPr>
          <w:rFonts w:ascii="Arial" w:hAnsi="Arial" w:cs="David" w:hint="cs"/>
          <w:b/>
          <w:bCs/>
          <w:color w:val="000000"/>
          <w:rtl/>
          <w:lang w:eastAsia="en-US"/>
        </w:rPr>
        <w:t xml:space="preserve">ניהול הקהילה ותקציביה בהתאם להחלטות ועקרונותיו של הקיבוץ ושל החלטות </w:t>
      </w:r>
      <w:proofErr w:type="spellStart"/>
      <w:r>
        <w:rPr>
          <w:rFonts w:ascii="Arial" w:hAnsi="Arial" w:cs="David" w:hint="cs"/>
          <w:b/>
          <w:bCs/>
          <w:color w:val="000000"/>
          <w:rtl/>
          <w:lang w:eastAsia="en-US"/>
        </w:rPr>
        <w:t>האסיפה</w:t>
      </w:r>
      <w:proofErr w:type="spellEnd"/>
      <w:r>
        <w:rPr>
          <w:rFonts w:ascii="Arial" w:hAnsi="Arial" w:cs="David" w:hint="cs"/>
          <w:b/>
          <w:bCs/>
          <w:color w:val="000000"/>
          <w:rtl/>
          <w:lang w:eastAsia="en-US"/>
        </w:rPr>
        <w:t>.</w:t>
      </w:r>
    </w:p>
    <w:p w14:paraId="216A55C7" w14:textId="59A0C4BF" w:rsidR="00472958" w:rsidRPr="00472958" w:rsidRDefault="00472958" w:rsidP="00472958">
      <w:pPr>
        <w:overflowPunct/>
        <w:autoSpaceDE/>
        <w:autoSpaceDN/>
        <w:adjustRightInd/>
        <w:spacing w:line="360" w:lineRule="auto"/>
        <w:textAlignment w:val="auto"/>
        <w:rPr>
          <w:rFonts w:cs="David"/>
          <w:b/>
          <w:bCs/>
          <w:u w:val="single"/>
          <w:lang w:eastAsia="en-US"/>
        </w:rPr>
      </w:pPr>
      <w:r w:rsidRPr="00472958">
        <w:rPr>
          <w:rFonts w:ascii="Arial" w:hAnsi="Arial" w:cs="David" w:hint="cs"/>
          <w:b/>
          <w:bCs/>
          <w:color w:val="000000"/>
          <w:u w:val="single"/>
          <w:rtl/>
          <w:lang w:eastAsia="en-US"/>
        </w:rPr>
        <w:t>הגדרת העיסוק:</w:t>
      </w:r>
    </w:p>
    <w:p w14:paraId="04CADA17" w14:textId="74D9E511" w:rsidR="00EE3250" w:rsidRPr="00EE3250" w:rsidRDefault="00472958" w:rsidP="003B0536">
      <w:pPr>
        <w:tabs>
          <w:tab w:val="left" w:pos="566"/>
        </w:tabs>
        <w:overflowPunct/>
        <w:autoSpaceDE/>
        <w:autoSpaceDN/>
        <w:adjustRightInd/>
        <w:spacing w:line="360" w:lineRule="auto"/>
        <w:textAlignment w:val="auto"/>
        <w:rPr>
          <w:rFonts w:ascii="Arial" w:hAnsi="Arial" w:cs="David"/>
          <w:color w:val="000000"/>
          <w:rtl/>
          <w:lang w:eastAsia="en-US"/>
        </w:rPr>
      </w:pPr>
      <w:r w:rsidRPr="00472958">
        <w:rPr>
          <w:rFonts w:ascii="Wingdings" w:eastAsia="Wingdings" w:hAnsi="Wingdings" w:cs="Wingdings"/>
          <w:color w:val="000000"/>
          <w:lang w:eastAsia="en-US"/>
        </w:rPr>
        <w:t></w:t>
      </w:r>
      <w:r w:rsidRPr="00472958">
        <w:rPr>
          <w:rFonts w:eastAsia="Wingdings"/>
          <w:color w:val="000000"/>
          <w:sz w:val="12"/>
          <w:szCs w:val="12"/>
          <w:rtl/>
          <w:lang w:eastAsia="en-US"/>
        </w:rPr>
        <w:t xml:space="preserve">  </w:t>
      </w:r>
      <w:r w:rsidR="00EE3250">
        <w:rPr>
          <w:rFonts w:ascii="Wingdings" w:eastAsia="Wingdings" w:hAnsi="Wingdings" w:cs="David" w:hint="cs"/>
          <w:color w:val="000000"/>
          <w:rtl/>
          <w:lang w:eastAsia="en-US"/>
        </w:rPr>
        <w:t xml:space="preserve">     </w:t>
      </w:r>
      <w:r w:rsidR="00EE3250">
        <w:rPr>
          <w:rFonts w:ascii="Arial" w:hAnsi="Arial" w:cs="David" w:hint="cs"/>
          <w:color w:val="000000"/>
          <w:rtl/>
          <w:lang w:eastAsia="en-US"/>
        </w:rPr>
        <w:t xml:space="preserve">  אחראי/ת להוציא אל</w:t>
      </w:r>
      <w:r w:rsidR="00EE3250" w:rsidRPr="00EE3250">
        <w:rPr>
          <w:rFonts w:ascii="Arial" w:hAnsi="Arial" w:cs="David"/>
          <w:color w:val="000000"/>
          <w:rtl/>
          <w:lang w:eastAsia="en-US"/>
        </w:rPr>
        <w:t xml:space="preserve"> </w:t>
      </w:r>
      <w:r w:rsidR="00EE3250">
        <w:rPr>
          <w:rFonts w:ascii="Arial" w:hAnsi="Arial" w:cs="David" w:hint="cs"/>
          <w:color w:val="000000"/>
          <w:rtl/>
          <w:lang w:eastAsia="en-US"/>
        </w:rPr>
        <w:t>ה</w:t>
      </w:r>
      <w:r w:rsidR="00EE3250" w:rsidRPr="00EE3250">
        <w:rPr>
          <w:rFonts w:ascii="Arial" w:hAnsi="Arial" w:cs="David"/>
          <w:color w:val="000000"/>
          <w:rtl/>
          <w:lang w:eastAsia="en-US"/>
        </w:rPr>
        <w:t xml:space="preserve">פועל את החלטות </w:t>
      </w:r>
      <w:proofErr w:type="spellStart"/>
      <w:r w:rsidR="00EE3250" w:rsidRPr="00EE3250">
        <w:rPr>
          <w:rFonts w:ascii="Arial" w:hAnsi="Arial" w:cs="David"/>
          <w:color w:val="000000"/>
          <w:rtl/>
          <w:lang w:eastAsia="en-US"/>
        </w:rPr>
        <w:t>האסיפה</w:t>
      </w:r>
      <w:proofErr w:type="spellEnd"/>
      <w:r w:rsidR="00EE3250" w:rsidRPr="00EE3250">
        <w:rPr>
          <w:rFonts w:ascii="Arial" w:hAnsi="Arial" w:cs="David"/>
          <w:color w:val="000000"/>
          <w:rtl/>
          <w:lang w:eastAsia="en-US"/>
        </w:rPr>
        <w:t xml:space="preserve"> </w:t>
      </w:r>
      <w:r w:rsidR="00EE3250" w:rsidRPr="00EE3250">
        <w:rPr>
          <w:rFonts w:ascii="Arial" w:hAnsi="Arial" w:cs="David" w:hint="cs"/>
          <w:color w:val="000000"/>
          <w:rtl/>
          <w:lang w:eastAsia="en-US"/>
        </w:rPr>
        <w:t>וועד הנהלה</w:t>
      </w:r>
    </w:p>
    <w:p w14:paraId="49F6AB3F" w14:textId="604303AF" w:rsidR="00EE3250" w:rsidRPr="009174A9" w:rsidRDefault="00472958" w:rsidP="00EE3250">
      <w:pPr>
        <w:tabs>
          <w:tab w:val="left" w:pos="566"/>
        </w:tabs>
        <w:overflowPunct/>
        <w:autoSpaceDE/>
        <w:autoSpaceDN/>
        <w:adjustRightInd/>
        <w:spacing w:line="360" w:lineRule="auto"/>
        <w:ind w:left="566" w:hanging="540"/>
        <w:textAlignment w:val="auto"/>
        <w:rPr>
          <w:rFonts w:ascii="Arial" w:hAnsi="Arial" w:cs="David"/>
          <w:color w:val="000000"/>
          <w:rtl/>
          <w:lang w:eastAsia="en-US"/>
        </w:rPr>
      </w:pPr>
      <w:r w:rsidRPr="00472958">
        <w:rPr>
          <w:rFonts w:ascii="Wingdings" w:eastAsia="Wingdings" w:hAnsi="Wingdings" w:cs="Wingdings"/>
          <w:color w:val="000000"/>
          <w:lang w:eastAsia="en-US"/>
        </w:rPr>
        <w:t></w:t>
      </w:r>
      <w:r w:rsidRPr="00472958">
        <w:rPr>
          <w:rFonts w:eastAsia="Wingdings"/>
          <w:color w:val="000000"/>
          <w:sz w:val="12"/>
          <w:szCs w:val="12"/>
          <w:rtl/>
          <w:lang w:eastAsia="en-US"/>
        </w:rPr>
        <w:t>      </w:t>
      </w:r>
      <w:r w:rsidR="00EE3250" w:rsidRPr="009174A9">
        <w:rPr>
          <w:rFonts w:ascii="Arial" w:hAnsi="Arial" w:cs="David"/>
          <w:color w:val="000000"/>
          <w:rtl/>
          <w:lang w:eastAsia="en-US"/>
        </w:rPr>
        <w:tab/>
        <w:t xml:space="preserve">אחריות ניהולית, תפעולית ותקציבית של המגזר הקהילתי </w:t>
      </w:r>
      <w:r w:rsidR="00EE3250">
        <w:rPr>
          <w:rFonts w:ascii="Arial" w:hAnsi="Arial" w:cs="David" w:hint="cs"/>
          <w:color w:val="000000"/>
          <w:rtl/>
          <w:lang w:eastAsia="en-US"/>
        </w:rPr>
        <w:t>וועדות הקהילה</w:t>
      </w:r>
      <w:r w:rsidR="00EE3250" w:rsidRPr="009174A9">
        <w:rPr>
          <w:rFonts w:ascii="Arial" w:hAnsi="Arial" w:cs="David"/>
          <w:color w:val="000000"/>
          <w:rtl/>
          <w:lang w:eastAsia="en-US"/>
        </w:rPr>
        <w:t>.</w:t>
      </w:r>
    </w:p>
    <w:p w14:paraId="2E428BB7" w14:textId="53FDFC2C" w:rsidR="00EE3250" w:rsidRPr="003B0536" w:rsidRDefault="003B0536" w:rsidP="003B0536">
      <w:pPr>
        <w:pStyle w:val="a7"/>
        <w:numPr>
          <w:ilvl w:val="0"/>
          <w:numId w:val="8"/>
        </w:numPr>
        <w:tabs>
          <w:tab w:val="left" w:pos="566"/>
        </w:tabs>
        <w:overflowPunct/>
        <w:autoSpaceDE/>
        <w:autoSpaceDN/>
        <w:adjustRightInd/>
        <w:spacing w:line="360" w:lineRule="auto"/>
        <w:textAlignment w:val="auto"/>
        <w:rPr>
          <w:rFonts w:ascii="Arial" w:hAnsi="Arial" w:cs="David"/>
          <w:color w:val="000000"/>
          <w:lang w:eastAsia="en-US"/>
        </w:rPr>
      </w:pPr>
      <w:r>
        <w:rPr>
          <w:rFonts w:ascii="Arial" w:hAnsi="Arial" w:cs="David" w:hint="cs"/>
          <w:color w:val="000000"/>
          <w:rtl/>
          <w:lang w:eastAsia="en-US"/>
        </w:rPr>
        <w:t xml:space="preserve">   </w:t>
      </w:r>
      <w:r w:rsidR="00EE3250" w:rsidRPr="003B0536">
        <w:rPr>
          <w:rFonts w:ascii="Arial" w:hAnsi="Arial" w:cs="David"/>
          <w:color w:val="000000"/>
          <w:rtl/>
          <w:lang w:eastAsia="en-US"/>
        </w:rPr>
        <w:t>אחריות ניהולית על ענפי השירות</w:t>
      </w:r>
      <w:r w:rsidR="00EE3250" w:rsidRPr="003B0536">
        <w:rPr>
          <w:rFonts w:ascii="Arial" w:hAnsi="Arial" w:cs="David" w:hint="cs"/>
          <w:color w:val="000000"/>
          <w:rtl/>
          <w:lang w:eastAsia="en-US"/>
        </w:rPr>
        <w:t>:</w:t>
      </w:r>
      <w:r w:rsidR="00EE3250" w:rsidRPr="003B0536">
        <w:rPr>
          <w:rFonts w:ascii="Arial" w:hAnsi="Arial" w:cs="David"/>
          <w:color w:val="000000"/>
          <w:rtl/>
          <w:lang w:eastAsia="en-US"/>
        </w:rPr>
        <w:t xml:space="preserve"> אחזקה, חשמליה, </w:t>
      </w:r>
      <w:proofErr w:type="spellStart"/>
      <w:r w:rsidR="00EE3250" w:rsidRPr="003B0536">
        <w:rPr>
          <w:rFonts w:ascii="Arial" w:hAnsi="Arial" w:cs="David"/>
          <w:color w:val="000000"/>
          <w:rtl/>
          <w:lang w:eastAsia="en-US"/>
        </w:rPr>
        <w:t>חד"א</w:t>
      </w:r>
      <w:proofErr w:type="spellEnd"/>
      <w:r w:rsidR="00EE3250" w:rsidRPr="003B0536">
        <w:rPr>
          <w:rFonts w:ascii="Arial" w:hAnsi="Arial" w:cs="David"/>
          <w:color w:val="000000"/>
          <w:rtl/>
          <w:lang w:eastAsia="en-US"/>
        </w:rPr>
        <w:t>, מרכולית</w:t>
      </w:r>
    </w:p>
    <w:p w14:paraId="1D3C46E5" w14:textId="2FC98012" w:rsidR="00472958" w:rsidRPr="00472958" w:rsidRDefault="00472958" w:rsidP="00472958">
      <w:pPr>
        <w:tabs>
          <w:tab w:val="left" w:pos="566"/>
        </w:tabs>
        <w:overflowPunct/>
        <w:autoSpaceDE/>
        <w:autoSpaceDN/>
        <w:adjustRightInd/>
        <w:spacing w:line="360" w:lineRule="auto"/>
        <w:ind w:left="566" w:hanging="540"/>
        <w:textAlignment w:val="auto"/>
        <w:rPr>
          <w:rFonts w:ascii="Arial" w:hAnsi="Arial" w:cs="Arial"/>
          <w:color w:val="000000"/>
          <w:lang w:eastAsia="en-US"/>
        </w:rPr>
      </w:pPr>
      <w:r w:rsidRPr="00472958">
        <w:rPr>
          <w:rFonts w:ascii="Wingdings" w:eastAsia="Wingdings" w:hAnsi="Wingdings" w:cs="Wingdings"/>
          <w:color w:val="000000"/>
          <w:lang w:eastAsia="en-US"/>
        </w:rPr>
        <w:t></w:t>
      </w:r>
      <w:r w:rsidRPr="00472958">
        <w:rPr>
          <w:rFonts w:eastAsia="Wingdings"/>
          <w:color w:val="000000"/>
          <w:sz w:val="12"/>
          <w:szCs w:val="12"/>
          <w:rtl/>
          <w:lang w:eastAsia="en-US"/>
        </w:rPr>
        <w:t xml:space="preserve">           </w:t>
      </w:r>
      <w:r w:rsidRPr="00472958">
        <w:rPr>
          <w:rFonts w:ascii="Arial" w:hAnsi="Arial" w:cs="David" w:hint="cs"/>
          <w:color w:val="000000"/>
          <w:rtl/>
          <w:lang w:eastAsia="en-US"/>
        </w:rPr>
        <w:t>מהווה כתובת לפניות החברים בנושאים</w:t>
      </w:r>
      <w:r w:rsidR="00EE3250">
        <w:rPr>
          <w:rFonts w:ascii="Arial" w:hAnsi="Arial" w:cs="David" w:hint="cs"/>
          <w:color w:val="000000"/>
          <w:rtl/>
          <w:lang w:eastAsia="en-US"/>
        </w:rPr>
        <w:t xml:space="preserve"> </w:t>
      </w:r>
      <w:r w:rsidRPr="00472958">
        <w:rPr>
          <w:rFonts w:ascii="Arial" w:hAnsi="Arial" w:cs="David" w:hint="cs"/>
          <w:color w:val="000000"/>
          <w:rtl/>
          <w:lang w:eastAsia="en-US"/>
        </w:rPr>
        <w:t>ועניינים חברתיים ואישיים ואחראי/ת למתן תשובות במסגרת החלטות הקיבוץ ונהליו.</w:t>
      </w:r>
    </w:p>
    <w:p w14:paraId="2C7882DA" w14:textId="0D233145" w:rsidR="00472958" w:rsidRPr="00472958" w:rsidRDefault="00472958" w:rsidP="00472958">
      <w:pPr>
        <w:tabs>
          <w:tab w:val="left" w:pos="566"/>
        </w:tabs>
        <w:overflowPunct/>
        <w:autoSpaceDE/>
        <w:autoSpaceDN/>
        <w:adjustRightInd/>
        <w:spacing w:line="360" w:lineRule="auto"/>
        <w:ind w:left="566" w:hanging="540"/>
        <w:textAlignment w:val="auto"/>
        <w:rPr>
          <w:rFonts w:ascii="Arial" w:hAnsi="Arial" w:cs="Arial"/>
          <w:color w:val="000000"/>
          <w:rtl/>
          <w:lang w:eastAsia="en-US"/>
        </w:rPr>
      </w:pPr>
      <w:r w:rsidRPr="00472958">
        <w:rPr>
          <w:rFonts w:ascii="Wingdings" w:eastAsia="Wingdings" w:hAnsi="Wingdings" w:cs="Wingdings"/>
          <w:color w:val="000000"/>
          <w:lang w:eastAsia="en-US"/>
        </w:rPr>
        <w:t></w:t>
      </w:r>
      <w:r w:rsidRPr="00472958">
        <w:rPr>
          <w:rFonts w:eastAsia="Wingdings"/>
          <w:color w:val="000000"/>
          <w:sz w:val="12"/>
          <w:szCs w:val="12"/>
          <w:rtl/>
          <w:lang w:eastAsia="en-US"/>
        </w:rPr>
        <w:t xml:space="preserve">           </w:t>
      </w:r>
      <w:r w:rsidRPr="00472958">
        <w:rPr>
          <w:rFonts w:ascii="Arial" w:hAnsi="Arial" w:cs="David" w:hint="cs"/>
          <w:color w:val="000000"/>
          <w:rtl/>
          <w:lang w:eastAsia="en-US"/>
        </w:rPr>
        <w:t>אחראי/ת לפרסום ועדכון הנהלים</w:t>
      </w:r>
      <w:r w:rsidR="00FB1533">
        <w:rPr>
          <w:rFonts w:ascii="Arial" w:hAnsi="Arial" w:cs="David" w:hint="cs"/>
          <w:color w:val="000000"/>
          <w:rtl/>
          <w:lang w:eastAsia="en-US"/>
        </w:rPr>
        <w:t xml:space="preserve"> והתקנונים</w:t>
      </w:r>
      <w:r w:rsidRPr="00472958">
        <w:rPr>
          <w:rFonts w:ascii="Arial" w:hAnsi="Arial" w:cs="David" w:hint="cs"/>
          <w:color w:val="000000"/>
          <w:rtl/>
          <w:lang w:eastAsia="en-US"/>
        </w:rPr>
        <w:t xml:space="preserve"> החברתיים של הקיבוץ.</w:t>
      </w:r>
    </w:p>
    <w:p w14:paraId="1D0D2C85" w14:textId="77777777" w:rsidR="00472958" w:rsidRPr="00472958" w:rsidRDefault="00472958" w:rsidP="00472958">
      <w:pPr>
        <w:tabs>
          <w:tab w:val="left" w:pos="566"/>
        </w:tabs>
        <w:overflowPunct/>
        <w:autoSpaceDE/>
        <w:autoSpaceDN/>
        <w:adjustRightInd/>
        <w:spacing w:line="360" w:lineRule="auto"/>
        <w:ind w:left="566" w:hanging="540"/>
        <w:textAlignment w:val="auto"/>
        <w:rPr>
          <w:rFonts w:ascii="Arial" w:hAnsi="Arial" w:cs="Arial"/>
          <w:color w:val="000000"/>
          <w:lang w:eastAsia="en-US"/>
        </w:rPr>
      </w:pPr>
      <w:r w:rsidRPr="00472958">
        <w:rPr>
          <w:rFonts w:ascii="Wingdings" w:eastAsia="Wingdings" w:hAnsi="Wingdings" w:cs="Wingdings"/>
          <w:color w:val="000000"/>
          <w:lang w:eastAsia="en-US"/>
        </w:rPr>
        <w:t></w:t>
      </w:r>
      <w:r w:rsidRPr="00472958">
        <w:rPr>
          <w:rFonts w:eastAsia="Wingdings"/>
          <w:color w:val="000000"/>
          <w:sz w:val="12"/>
          <w:szCs w:val="12"/>
          <w:rtl/>
          <w:lang w:eastAsia="en-US"/>
        </w:rPr>
        <w:t xml:space="preserve">           </w:t>
      </w:r>
      <w:proofErr w:type="spellStart"/>
      <w:r w:rsidRPr="00472958">
        <w:rPr>
          <w:rFonts w:ascii="Arial" w:hAnsi="Arial" w:cs="David" w:hint="cs"/>
          <w:color w:val="000000"/>
          <w:rtl/>
          <w:lang w:eastAsia="en-US"/>
        </w:rPr>
        <w:t>מתאמ</w:t>
      </w:r>
      <w:proofErr w:type="spellEnd"/>
      <w:r w:rsidRPr="00472958">
        <w:rPr>
          <w:rFonts w:ascii="Arial" w:hAnsi="Arial" w:cs="David" w:hint="cs"/>
          <w:color w:val="000000"/>
          <w:rtl/>
          <w:lang w:eastAsia="en-US"/>
        </w:rPr>
        <w:t>/ת ומקשר/ת בין המערכת הכלכלית של הקיבוץ ובין המערכת החברתית.</w:t>
      </w:r>
    </w:p>
    <w:p w14:paraId="2F627102" w14:textId="77777777" w:rsidR="00472958" w:rsidRPr="00472958" w:rsidRDefault="00472958" w:rsidP="00472958">
      <w:pPr>
        <w:tabs>
          <w:tab w:val="left" w:pos="566"/>
        </w:tabs>
        <w:overflowPunct/>
        <w:autoSpaceDE/>
        <w:autoSpaceDN/>
        <w:adjustRightInd/>
        <w:spacing w:line="360" w:lineRule="auto"/>
        <w:ind w:left="566" w:hanging="540"/>
        <w:textAlignment w:val="auto"/>
        <w:rPr>
          <w:rFonts w:ascii="Arial" w:hAnsi="Arial" w:cs="Arial"/>
          <w:color w:val="000000"/>
          <w:lang w:eastAsia="en-US"/>
        </w:rPr>
      </w:pPr>
      <w:r w:rsidRPr="00472958">
        <w:rPr>
          <w:rFonts w:ascii="Wingdings" w:eastAsia="Wingdings" w:hAnsi="Wingdings" w:cs="Wingdings"/>
          <w:color w:val="000000"/>
          <w:lang w:eastAsia="en-US"/>
        </w:rPr>
        <w:t></w:t>
      </w:r>
      <w:r w:rsidRPr="00472958">
        <w:rPr>
          <w:rFonts w:eastAsia="Wingdings"/>
          <w:color w:val="000000"/>
          <w:sz w:val="12"/>
          <w:szCs w:val="12"/>
          <w:rtl/>
          <w:lang w:eastAsia="en-US"/>
        </w:rPr>
        <w:t xml:space="preserve">           </w:t>
      </w:r>
      <w:r w:rsidRPr="00472958">
        <w:rPr>
          <w:rFonts w:ascii="Arial" w:hAnsi="Arial" w:cs="David" w:hint="cs"/>
          <w:color w:val="000000"/>
          <w:rtl/>
          <w:lang w:eastAsia="en-US"/>
        </w:rPr>
        <w:t>מהווה כתובת לבעלי התפקידים במגזר החברתי, לפתרון בעיות והתייעצות.</w:t>
      </w:r>
    </w:p>
    <w:p w14:paraId="6E96251A" w14:textId="4740AFAA" w:rsidR="00472958" w:rsidRDefault="00472958" w:rsidP="00472958">
      <w:pPr>
        <w:tabs>
          <w:tab w:val="left" w:pos="566"/>
        </w:tabs>
        <w:overflowPunct/>
        <w:autoSpaceDE/>
        <w:autoSpaceDN/>
        <w:adjustRightInd/>
        <w:spacing w:line="360" w:lineRule="auto"/>
        <w:ind w:left="566" w:hanging="540"/>
        <w:textAlignment w:val="auto"/>
        <w:rPr>
          <w:rFonts w:ascii="Arial" w:hAnsi="Arial" w:cs="Arial"/>
          <w:color w:val="000000"/>
          <w:rtl/>
          <w:lang w:eastAsia="en-US"/>
        </w:rPr>
      </w:pPr>
      <w:r w:rsidRPr="00472958">
        <w:rPr>
          <w:rFonts w:ascii="Wingdings" w:eastAsia="Wingdings" w:hAnsi="Wingdings" w:cs="Wingdings"/>
          <w:color w:val="000000"/>
          <w:lang w:eastAsia="en-US"/>
        </w:rPr>
        <w:t></w:t>
      </w:r>
      <w:r w:rsidRPr="00472958">
        <w:rPr>
          <w:rFonts w:eastAsia="Wingdings"/>
          <w:color w:val="000000"/>
          <w:sz w:val="12"/>
          <w:szCs w:val="12"/>
          <w:rtl/>
          <w:lang w:eastAsia="en-US"/>
        </w:rPr>
        <w:t xml:space="preserve">           </w:t>
      </w:r>
      <w:proofErr w:type="spellStart"/>
      <w:r w:rsidRPr="00472958">
        <w:rPr>
          <w:rFonts w:ascii="Arial" w:hAnsi="Arial" w:cs="David" w:hint="cs"/>
          <w:color w:val="000000"/>
          <w:rtl/>
          <w:lang w:eastAsia="en-US"/>
        </w:rPr>
        <w:t>מקדמ</w:t>
      </w:r>
      <w:proofErr w:type="spellEnd"/>
      <w:r w:rsidRPr="00472958">
        <w:rPr>
          <w:rFonts w:ascii="Arial" w:hAnsi="Arial" w:cs="David" w:hint="cs"/>
          <w:color w:val="000000"/>
          <w:rtl/>
          <w:lang w:eastAsia="en-US"/>
        </w:rPr>
        <w:t>/ת תהליכים חברתיים וארגוניים בהתאם להחלטות הקיבוץ.</w:t>
      </w:r>
    </w:p>
    <w:p w14:paraId="3AD55519" w14:textId="2AE1B88B" w:rsidR="009174A9" w:rsidRPr="003B0536" w:rsidRDefault="003B0536" w:rsidP="003B0536">
      <w:pPr>
        <w:pStyle w:val="a7"/>
        <w:numPr>
          <w:ilvl w:val="0"/>
          <w:numId w:val="10"/>
        </w:numPr>
        <w:tabs>
          <w:tab w:val="left" w:pos="566"/>
        </w:tabs>
        <w:overflowPunct/>
        <w:autoSpaceDE/>
        <w:autoSpaceDN/>
        <w:adjustRightInd/>
        <w:spacing w:after="200" w:line="360" w:lineRule="auto"/>
        <w:textAlignment w:val="auto"/>
        <w:rPr>
          <w:rFonts w:ascii="Arial" w:hAnsi="Arial" w:cs="David"/>
          <w:color w:val="000000"/>
          <w:rtl/>
          <w:lang w:eastAsia="en-US"/>
        </w:rPr>
      </w:pPr>
      <w:r>
        <w:rPr>
          <w:rFonts w:ascii="Arial" w:hAnsi="Arial" w:cs="David" w:hint="cs"/>
          <w:color w:val="000000"/>
          <w:rtl/>
          <w:lang w:eastAsia="en-US"/>
        </w:rPr>
        <w:t xml:space="preserve">   </w:t>
      </w:r>
      <w:r w:rsidR="009174A9" w:rsidRPr="003B0536">
        <w:rPr>
          <w:rFonts w:ascii="Arial" w:hAnsi="Arial" w:cs="David"/>
          <w:color w:val="000000"/>
          <w:rtl/>
          <w:lang w:eastAsia="en-US"/>
        </w:rPr>
        <w:t xml:space="preserve">הכנת תוכנית רב שנתית לקהילה ולענפיה, ניהול ובקרת ביצוע. </w:t>
      </w:r>
    </w:p>
    <w:p w14:paraId="4D1F4AFF" w14:textId="2624E371" w:rsidR="009174A9" w:rsidRPr="009174A9" w:rsidRDefault="003B0536" w:rsidP="003B0536">
      <w:pPr>
        <w:pStyle w:val="a7"/>
        <w:numPr>
          <w:ilvl w:val="0"/>
          <w:numId w:val="10"/>
        </w:numPr>
        <w:tabs>
          <w:tab w:val="left" w:pos="566"/>
        </w:tabs>
        <w:overflowPunct/>
        <w:autoSpaceDE/>
        <w:autoSpaceDN/>
        <w:adjustRightInd/>
        <w:spacing w:after="200" w:line="360" w:lineRule="auto"/>
        <w:textAlignment w:val="auto"/>
        <w:rPr>
          <w:rFonts w:ascii="Arial" w:hAnsi="Arial" w:cs="David"/>
          <w:color w:val="000000"/>
          <w:rtl/>
          <w:lang w:eastAsia="en-US"/>
        </w:rPr>
      </w:pPr>
      <w:r>
        <w:rPr>
          <w:rFonts w:ascii="Arial" w:hAnsi="Arial" w:cs="David" w:hint="cs"/>
          <w:color w:val="000000"/>
          <w:rtl/>
          <w:lang w:eastAsia="en-US"/>
        </w:rPr>
        <w:t xml:space="preserve">   </w:t>
      </w:r>
      <w:r w:rsidR="009174A9" w:rsidRPr="009174A9">
        <w:rPr>
          <w:rFonts w:ascii="Arial" w:hAnsi="Arial" w:cs="David"/>
          <w:color w:val="000000"/>
          <w:rtl/>
          <w:lang w:eastAsia="en-US"/>
        </w:rPr>
        <w:t>אחריות ניהולית  על משאבי אנוש.</w:t>
      </w:r>
    </w:p>
    <w:p w14:paraId="448D0176" w14:textId="43E94651" w:rsidR="009174A9" w:rsidRPr="009174A9" w:rsidRDefault="003B0536" w:rsidP="003B0536">
      <w:pPr>
        <w:pStyle w:val="a7"/>
        <w:numPr>
          <w:ilvl w:val="0"/>
          <w:numId w:val="10"/>
        </w:numPr>
        <w:tabs>
          <w:tab w:val="left" w:pos="566"/>
        </w:tabs>
        <w:overflowPunct/>
        <w:autoSpaceDE/>
        <w:autoSpaceDN/>
        <w:adjustRightInd/>
        <w:spacing w:after="200" w:line="360" w:lineRule="auto"/>
        <w:textAlignment w:val="auto"/>
        <w:rPr>
          <w:rFonts w:ascii="Arial" w:hAnsi="Arial" w:cs="David"/>
          <w:color w:val="000000"/>
          <w:rtl/>
          <w:lang w:eastAsia="en-US"/>
        </w:rPr>
      </w:pPr>
      <w:r>
        <w:rPr>
          <w:rFonts w:ascii="Arial" w:hAnsi="Arial" w:cs="David" w:hint="cs"/>
          <w:color w:val="000000"/>
          <w:rtl/>
          <w:lang w:eastAsia="en-US"/>
        </w:rPr>
        <w:t xml:space="preserve">   </w:t>
      </w:r>
      <w:r w:rsidR="009174A9" w:rsidRPr="009174A9">
        <w:rPr>
          <w:rFonts w:ascii="Arial" w:hAnsi="Arial" w:cs="David"/>
          <w:color w:val="000000"/>
          <w:rtl/>
          <w:lang w:eastAsia="en-US"/>
        </w:rPr>
        <w:t xml:space="preserve">אחריות ניהולית על </w:t>
      </w:r>
      <w:r>
        <w:rPr>
          <w:rFonts w:ascii="Arial" w:hAnsi="Arial" w:cs="David" w:hint="cs"/>
          <w:color w:val="000000"/>
          <w:rtl/>
          <w:lang w:eastAsia="en-US"/>
        </w:rPr>
        <w:t>מערכת ה</w:t>
      </w:r>
      <w:r w:rsidR="009174A9" w:rsidRPr="009174A9">
        <w:rPr>
          <w:rFonts w:ascii="Arial" w:hAnsi="Arial" w:cs="David"/>
          <w:color w:val="000000"/>
          <w:rtl/>
          <w:lang w:eastAsia="en-US"/>
        </w:rPr>
        <w:t>חינוך</w:t>
      </w:r>
    </w:p>
    <w:p w14:paraId="298BBACC" w14:textId="5D50DB21" w:rsidR="009174A9" w:rsidRPr="009174A9" w:rsidRDefault="009174A9" w:rsidP="003B0536">
      <w:pPr>
        <w:pStyle w:val="a7"/>
        <w:numPr>
          <w:ilvl w:val="0"/>
          <w:numId w:val="10"/>
        </w:numPr>
        <w:tabs>
          <w:tab w:val="left" w:pos="566"/>
        </w:tabs>
        <w:overflowPunct/>
        <w:autoSpaceDE/>
        <w:autoSpaceDN/>
        <w:adjustRightInd/>
        <w:spacing w:after="200" w:line="360" w:lineRule="auto"/>
        <w:textAlignment w:val="auto"/>
        <w:rPr>
          <w:rFonts w:ascii="Arial" w:hAnsi="Arial" w:cs="David"/>
          <w:color w:val="000000"/>
          <w:rtl/>
          <w:lang w:eastAsia="en-US"/>
        </w:rPr>
      </w:pPr>
      <w:r w:rsidRPr="009174A9">
        <w:rPr>
          <w:rFonts w:ascii="Arial" w:hAnsi="Arial" w:cs="David"/>
          <w:color w:val="000000"/>
          <w:rtl/>
          <w:lang w:eastAsia="en-US"/>
        </w:rPr>
        <w:tab/>
      </w:r>
      <w:r w:rsidR="003B0536">
        <w:rPr>
          <w:rFonts w:ascii="Arial" w:hAnsi="Arial" w:cs="David" w:hint="cs"/>
          <w:color w:val="000000"/>
          <w:rtl/>
          <w:lang w:eastAsia="en-US"/>
        </w:rPr>
        <w:t>אחריות לניהול</w:t>
      </w:r>
      <w:r w:rsidRPr="009174A9">
        <w:rPr>
          <w:rFonts w:ascii="Arial" w:hAnsi="Arial" w:cs="David"/>
          <w:color w:val="000000"/>
          <w:rtl/>
          <w:lang w:eastAsia="en-US"/>
        </w:rPr>
        <w:t xml:space="preserve"> הסדרי הערבות הדדית לרבות הפנסיה, רשת בטחון, ביטוח סיעודי, בריאות וטיפול </w:t>
      </w:r>
      <w:r w:rsidR="003B0536">
        <w:rPr>
          <w:rFonts w:ascii="Arial" w:hAnsi="Arial" w:cs="David" w:hint="cs"/>
          <w:color w:val="000000"/>
          <w:rtl/>
          <w:lang w:eastAsia="en-US"/>
        </w:rPr>
        <w:t xml:space="preserve"> </w:t>
      </w:r>
      <w:r w:rsidRPr="009174A9">
        <w:rPr>
          <w:rFonts w:ascii="Arial" w:hAnsi="Arial" w:cs="David"/>
          <w:color w:val="000000"/>
          <w:rtl/>
          <w:lang w:eastAsia="en-US"/>
        </w:rPr>
        <w:t>בבעלי צרכים מיוחדים.</w:t>
      </w:r>
    </w:p>
    <w:p w14:paraId="76E07BF7" w14:textId="54E81B04" w:rsidR="009174A9" w:rsidRPr="009174A9" w:rsidRDefault="003B0536" w:rsidP="003B0536">
      <w:pPr>
        <w:pStyle w:val="a7"/>
        <w:numPr>
          <w:ilvl w:val="0"/>
          <w:numId w:val="10"/>
        </w:numPr>
        <w:tabs>
          <w:tab w:val="left" w:pos="566"/>
        </w:tabs>
        <w:overflowPunct/>
        <w:autoSpaceDE/>
        <w:autoSpaceDN/>
        <w:adjustRightInd/>
        <w:spacing w:after="200" w:line="360" w:lineRule="auto"/>
        <w:textAlignment w:val="auto"/>
        <w:rPr>
          <w:rFonts w:ascii="Arial" w:hAnsi="Arial" w:cs="David"/>
          <w:color w:val="000000"/>
          <w:rtl/>
          <w:lang w:eastAsia="en-US"/>
        </w:rPr>
      </w:pPr>
      <w:r>
        <w:rPr>
          <w:rFonts w:ascii="Arial" w:hAnsi="Arial" w:cs="David" w:hint="cs"/>
          <w:color w:val="000000"/>
          <w:rtl/>
          <w:lang w:eastAsia="en-US"/>
        </w:rPr>
        <w:t xml:space="preserve">  </w:t>
      </w:r>
      <w:r w:rsidR="009174A9" w:rsidRPr="009174A9">
        <w:rPr>
          <w:rFonts w:ascii="Arial" w:hAnsi="Arial" w:cs="David"/>
          <w:color w:val="000000"/>
          <w:rtl/>
          <w:lang w:eastAsia="en-US"/>
        </w:rPr>
        <w:t xml:space="preserve">שיוך דירות – שותפות בהכנת וביצוע ההסדרים לשיוך דירות </w:t>
      </w:r>
    </w:p>
    <w:p w14:paraId="1D00B722" w14:textId="69108C41" w:rsidR="009174A9" w:rsidRPr="009174A9" w:rsidRDefault="003B0536" w:rsidP="003B0536">
      <w:pPr>
        <w:pStyle w:val="a7"/>
        <w:numPr>
          <w:ilvl w:val="0"/>
          <w:numId w:val="10"/>
        </w:numPr>
        <w:tabs>
          <w:tab w:val="left" w:pos="566"/>
        </w:tabs>
        <w:overflowPunct/>
        <w:autoSpaceDE/>
        <w:autoSpaceDN/>
        <w:adjustRightInd/>
        <w:spacing w:after="200" w:line="360" w:lineRule="auto"/>
        <w:textAlignment w:val="auto"/>
        <w:rPr>
          <w:rFonts w:ascii="Arial" w:hAnsi="Arial" w:cs="David"/>
          <w:color w:val="000000"/>
          <w:rtl/>
          <w:lang w:eastAsia="en-US"/>
        </w:rPr>
      </w:pPr>
      <w:r>
        <w:rPr>
          <w:rFonts w:ascii="Arial" w:hAnsi="Arial" w:cs="David" w:hint="cs"/>
          <w:color w:val="000000"/>
          <w:rtl/>
          <w:lang w:eastAsia="en-US"/>
        </w:rPr>
        <w:t xml:space="preserve">קשר מול </w:t>
      </w:r>
      <w:r w:rsidR="009174A9" w:rsidRPr="009174A9">
        <w:rPr>
          <w:rFonts w:ascii="Arial" w:hAnsi="Arial" w:cs="David"/>
          <w:color w:val="000000"/>
          <w:rtl/>
          <w:lang w:eastAsia="en-US"/>
        </w:rPr>
        <w:t xml:space="preserve">מועצה אזורית – </w:t>
      </w:r>
      <w:r w:rsidR="009174A9">
        <w:rPr>
          <w:rFonts w:ascii="Arial" w:hAnsi="Arial" w:cs="David" w:hint="cs"/>
          <w:color w:val="000000"/>
          <w:rtl/>
          <w:lang w:eastAsia="en-US"/>
        </w:rPr>
        <w:t>השתתפות בישיבות המועצה ו</w:t>
      </w:r>
      <w:r w:rsidR="009174A9" w:rsidRPr="009174A9">
        <w:rPr>
          <w:rFonts w:ascii="Arial" w:hAnsi="Arial" w:cs="David"/>
          <w:color w:val="000000"/>
          <w:rtl/>
          <w:lang w:eastAsia="en-US"/>
        </w:rPr>
        <w:t>תאום הפעילויות הרלוונטיות מול המועצה מחלקותיה.</w:t>
      </w:r>
    </w:p>
    <w:p w14:paraId="51814AE5" w14:textId="18DCB235" w:rsidR="003B0536" w:rsidRPr="003B0536" w:rsidRDefault="009174A9" w:rsidP="003B0536">
      <w:pPr>
        <w:pStyle w:val="a7"/>
        <w:numPr>
          <w:ilvl w:val="0"/>
          <w:numId w:val="10"/>
        </w:numPr>
        <w:tabs>
          <w:tab w:val="left" w:pos="566"/>
        </w:tabs>
        <w:overflowPunct/>
        <w:autoSpaceDE/>
        <w:autoSpaceDN/>
        <w:adjustRightInd/>
        <w:spacing w:after="200" w:line="360" w:lineRule="auto"/>
        <w:textAlignment w:val="auto"/>
        <w:rPr>
          <w:rFonts w:ascii="Arial" w:hAnsi="Arial" w:cs="David"/>
          <w:color w:val="000000"/>
          <w:rtl/>
          <w:lang w:eastAsia="en-US"/>
        </w:rPr>
      </w:pPr>
      <w:r w:rsidRPr="009174A9">
        <w:rPr>
          <w:rFonts w:ascii="Arial" w:hAnsi="Arial" w:cs="David"/>
          <w:color w:val="000000"/>
          <w:rtl/>
          <w:lang w:eastAsia="en-US"/>
        </w:rPr>
        <w:t>חבר</w:t>
      </w:r>
      <w:r w:rsidR="003B0536">
        <w:rPr>
          <w:rFonts w:ascii="Arial" w:hAnsi="Arial" w:cs="David" w:hint="cs"/>
          <w:color w:val="000000"/>
          <w:rtl/>
          <w:lang w:eastAsia="en-US"/>
        </w:rPr>
        <w:t>/ת</w:t>
      </w:r>
      <w:r w:rsidRPr="009174A9">
        <w:rPr>
          <w:rFonts w:ascii="Arial" w:hAnsi="Arial" w:cs="David"/>
          <w:color w:val="000000"/>
          <w:rtl/>
          <w:lang w:eastAsia="en-US"/>
        </w:rPr>
        <w:t xml:space="preserve"> </w:t>
      </w:r>
      <w:r>
        <w:rPr>
          <w:rFonts w:ascii="Arial" w:hAnsi="Arial" w:cs="David" w:hint="cs"/>
          <w:color w:val="000000"/>
          <w:rtl/>
          <w:lang w:eastAsia="en-US"/>
        </w:rPr>
        <w:t>הנהלה</w:t>
      </w:r>
      <w:r w:rsidRPr="009174A9">
        <w:rPr>
          <w:rFonts w:ascii="Arial" w:hAnsi="Arial" w:cs="David"/>
          <w:color w:val="000000"/>
          <w:rtl/>
          <w:lang w:eastAsia="en-US"/>
        </w:rPr>
        <w:t xml:space="preserve">, </w:t>
      </w:r>
      <w:r>
        <w:rPr>
          <w:rFonts w:ascii="Arial" w:hAnsi="Arial" w:cs="David" w:hint="cs"/>
          <w:color w:val="000000"/>
          <w:rtl/>
          <w:lang w:eastAsia="en-US"/>
        </w:rPr>
        <w:t xml:space="preserve">צוות תיאום, </w:t>
      </w:r>
      <w:r w:rsidR="00A40454">
        <w:rPr>
          <w:rFonts w:ascii="Arial" w:hAnsi="Arial" w:cs="David" w:hint="cs"/>
          <w:color w:val="000000"/>
          <w:rtl/>
          <w:lang w:eastAsia="en-US"/>
        </w:rPr>
        <w:t xml:space="preserve">צוות </w:t>
      </w:r>
      <w:proofErr w:type="spellStart"/>
      <w:r w:rsidR="00A40454">
        <w:rPr>
          <w:rFonts w:ascii="Arial" w:hAnsi="Arial" w:cs="David" w:hint="cs"/>
          <w:color w:val="000000"/>
          <w:rtl/>
          <w:lang w:eastAsia="en-US"/>
        </w:rPr>
        <w:t>צח"י</w:t>
      </w:r>
      <w:proofErr w:type="spellEnd"/>
      <w:r w:rsidR="00A40454">
        <w:rPr>
          <w:rFonts w:ascii="Arial" w:hAnsi="Arial" w:cs="David" w:hint="cs"/>
          <w:color w:val="000000"/>
          <w:rtl/>
          <w:lang w:eastAsia="en-US"/>
        </w:rPr>
        <w:t xml:space="preserve">, </w:t>
      </w:r>
      <w:r w:rsidRPr="009174A9">
        <w:rPr>
          <w:rFonts w:ascii="Arial" w:hAnsi="Arial" w:cs="David"/>
          <w:color w:val="000000"/>
          <w:rtl/>
          <w:lang w:eastAsia="en-US"/>
        </w:rPr>
        <w:t xml:space="preserve">צוות צמיחה דמוגרפית, </w:t>
      </w:r>
      <w:r>
        <w:rPr>
          <w:rFonts w:ascii="Arial" w:hAnsi="Arial" w:cs="David" w:hint="cs"/>
          <w:color w:val="000000"/>
          <w:rtl/>
          <w:lang w:eastAsia="en-US"/>
        </w:rPr>
        <w:t xml:space="preserve">צוות שיוך, ועדת </w:t>
      </w:r>
      <w:r w:rsidRPr="009174A9">
        <w:rPr>
          <w:rFonts w:ascii="Arial" w:hAnsi="Arial" w:cs="David"/>
          <w:color w:val="000000"/>
          <w:rtl/>
          <w:lang w:eastAsia="en-US"/>
        </w:rPr>
        <w:t xml:space="preserve">חינוך, </w:t>
      </w:r>
      <w:r>
        <w:rPr>
          <w:rFonts w:ascii="Arial" w:hAnsi="Arial" w:cs="David" w:hint="cs"/>
          <w:color w:val="000000"/>
          <w:rtl/>
          <w:lang w:eastAsia="en-US"/>
        </w:rPr>
        <w:t xml:space="preserve">צוות </w:t>
      </w:r>
      <w:r w:rsidRPr="009174A9">
        <w:rPr>
          <w:rFonts w:ascii="Arial" w:hAnsi="Arial" w:cs="David"/>
          <w:color w:val="000000"/>
          <w:rtl/>
          <w:lang w:eastAsia="en-US"/>
        </w:rPr>
        <w:t xml:space="preserve">רווחה, </w:t>
      </w:r>
      <w:r>
        <w:rPr>
          <w:rFonts w:ascii="Arial" w:hAnsi="Arial" w:cs="David" w:hint="cs"/>
          <w:color w:val="000000"/>
          <w:rtl/>
          <w:lang w:eastAsia="en-US"/>
        </w:rPr>
        <w:t xml:space="preserve">צוות </w:t>
      </w:r>
      <w:r w:rsidRPr="009174A9">
        <w:rPr>
          <w:rFonts w:ascii="Arial" w:hAnsi="Arial" w:cs="David"/>
          <w:color w:val="000000"/>
          <w:rtl/>
          <w:lang w:eastAsia="en-US"/>
        </w:rPr>
        <w:t>תושבים, צוות פנסיה,</w:t>
      </w:r>
      <w:r>
        <w:rPr>
          <w:rFonts w:ascii="Arial" w:hAnsi="Arial" w:cs="David" w:hint="cs"/>
          <w:color w:val="000000"/>
          <w:rtl/>
          <w:lang w:eastAsia="en-US"/>
        </w:rPr>
        <w:t xml:space="preserve"> צוות פירות נכסים</w:t>
      </w:r>
    </w:p>
    <w:p w14:paraId="14B4DAF8" w14:textId="51C018B9" w:rsidR="00472958" w:rsidRPr="00472958" w:rsidRDefault="00472958" w:rsidP="00472958">
      <w:pPr>
        <w:tabs>
          <w:tab w:val="left" w:pos="566"/>
        </w:tabs>
        <w:overflowPunct/>
        <w:autoSpaceDE/>
        <w:autoSpaceDN/>
        <w:adjustRightInd/>
        <w:spacing w:line="360" w:lineRule="auto"/>
        <w:textAlignment w:val="auto"/>
        <w:rPr>
          <w:b/>
          <w:bCs/>
          <w:sz w:val="22"/>
          <w:szCs w:val="22"/>
          <w:rtl/>
          <w:lang w:eastAsia="en-US"/>
        </w:rPr>
      </w:pPr>
      <w:r w:rsidRPr="00472958">
        <w:rPr>
          <w:rFonts w:ascii="Arial" w:hAnsi="Arial" w:cs="David" w:hint="cs"/>
          <w:b/>
          <w:bCs/>
          <w:color w:val="000000"/>
          <w:u w:val="single"/>
          <w:rtl/>
          <w:lang w:eastAsia="en-US"/>
        </w:rPr>
        <w:t>דרישות התפקיד</w:t>
      </w:r>
    </w:p>
    <w:p w14:paraId="79410C0B" w14:textId="77777777" w:rsidR="00472958" w:rsidRPr="00472958" w:rsidRDefault="00472958" w:rsidP="00472958">
      <w:pPr>
        <w:tabs>
          <w:tab w:val="num" w:pos="720"/>
        </w:tabs>
        <w:overflowPunct/>
        <w:autoSpaceDE/>
        <w:autoSpaceDN/>
        <w:adjustRightInd/>
        <w:spacing w:line="360" w:lineRule="auto"/>
        <w:ind w:left="720" w:hanging="694"/>
        <w:textAlignment w:val="auto"/>
        <w:rPr>
          <w:rFonts w:cs="Arial"/>
          <w:sz w:val="22"/>
          <w:szCs w:val="22"/>
          <w:rtl/>
          <w:lang w:eastAsia="en-US"/>
        </w:rPr>
      </w:pPr>
      <w:r w:rsidRPr="00472958">
        <w:rPr>
          <w:rFonts w:ascii="Arial" w:hAnsi="Arial" w:cs="David" w:hint="cs"/>
          <w:color w:val="000000"/>
          <w:rtl/>
          <w:lang w:eastAsia="en-US"/>
        </w:rPr>
        <w:t>בעל/ת ראייה מערכתית רחבה, כושר מנהיגות ויכולת הובלת תהליכים מורכבים.</w:t>
      </w:r>
    </w:p>
    <w:p w14:paraId="3ADDAC57" w14:textId="4EDD8ACB" w:rsidR="00A61272" w:rsidRPr="00A61272" w:rsidRDefault="00472958" w:rsidP="00A61272">
      <w:pPr>
        <w:tabs>
          <w:tab w:val="num" w:pos="720"/>
        </w:tabs>
        <w:overflowPunct/>
        <w:autoSpaceDE/>
        <w:autoSpaceDN/>
        <w:adjustRightInd/>
        <w:spacing w:line="360" w:lineRule="auto"/>
        <w:ind w:left="720" w:hanging="694"/>
        <w:textAlignment w:val="auto"/>
        <w:rPr>
          <w:rFonts w:ascii="Arial" w:hAnsi="Arial" w:cs="Arial"/>
          <w:color w:val="000000"/>
          <w:rtl/>
          <w:lang w:eastAsia="en-US"/>
        </w:rPr>
      </w:pPr>
      <w:r w:rsidRPr="00472958">
        <w:rPr>
          <w:rFonts w:ascii="Arial" w:hAnsi="Arial" w:cs="David" w:hint="cs"/>
          <w:color w:val="000000"/>
          <w:rtl/>
          <w:lang w:eastAsia="en-US"/>
        </w:rPr>
        <w:t>יכולת ביטוי טובה בכתב ובעל פה.</w:t>
      </w:r>
    </w:p>
    <w:p w14:paraId="4B691FB8" w14:textId="2FC53060" w:rsidR="00472958" w:rsidRPr="00472958" w:rsidRDefault="00472958" w:rsidP="00472958">
      <w:pPr>
        <w:tabs>
          <w:tab w:val="num" w:pos="720"/>
        </w:tabs>
        <w:overflowPunct/>
        <w:autoSpaceDE/>
        <w:autoSpaceDN/>
        <w:adjustRightInd/>
        <w:spacing w:line="360" w:lineRule="auto"/>
        <w:ind w:left="720" w:hanging="694"/>
        <w:textAlignment w:val="auto"/>
        <w:rPr>
          <w:rFonts w:ascii="Arial" w:hAnsi="Arial" w:cs="Arial"/>
          <w:color w:val="000000"/>
          <w:rtl/>
          <w:lang w:eastAsia="en-US"/>
        </w:rPr>
      </w:pPr>
      <w:r w:rsidRPr="00472958">
        <w:rPr>
          <w:rFonts w:ascii="Arial" w:hAnsi="Arial" w:cs="David" w:hint="cs"/>
          <w:color w:val="000000"/>
          <w:rtl/>
          <w:lang w:eastAsia="en-US"/>
        </w:rPr>
        <w:t>ניסיון ניהולי קודם של מערכת חברתית גדולה, בכלל זה ניהול תקציבים  (יתרון).</w:t>
      </w:r>
    </w:p>
    <w:p w14:paraId="1AF2BFCC" w14:textId="77777777" w:rsidR="00472958" w:rsidRPr="00472958" w:rsidRDefault="00472958" w:rsidP="00472958">
      <w:pPr>
        <w:tabs>
          <w:tab w:val="num" w:pos="720"/>
        </w:tabs>
        <w:overflowPunct/>
        <w:autoSpaceDE/>
        <w:autoSpaceDN/>
        <w:adjustRightInd/>
        <w:spacing w:line="360" w:lineRule="auto"/>
        <w:ind w:left="720" w:hanging="694"/>
        <w:textAlignment w:val="auto"/>
        <w:rPr>
          <w:rFonts w:ascii="Arial" w:hAnsi="Arial" w:cs="Arial"/>
          <w:color w:val="000000"/>
          <w:lang w:eastAsia="en-US"/>
        </w:rPr>
      </w:pPr>
      <w:r w:rsidRPr="00472958">
        <w:rPr>
          <w:rFonts w:ascii="Arial" w:hAnsi="Arial" w:cs="David" w:hint="cs"/>
          <w:color w:val="000000"/>
          <w:rtl/>
          <w:lang w:eastAsia="en-US"/>
        </w:rPr>
        <w:t>דיסקרטי/ת ובעל/ת מקובלות ציבורית.</w:t>
      </w:r>
    </w:p>
    <w:p w14:paraId="6DB4A270" w14:textId="77777777" w:rsidR="00472958" w:rsidRPr="00472958" w:rsidRDefault="00472958" w:rsidP="00472958">
      <w:pPr>
        <w:tabs>
          <w:tab w:val="num" w:pos="720"/>
        </w:tabs>
        <w:overflowPunct/>
        <w:autoSpaceDE/>
        <w:autoSpaceDN/>
        <w:adjustRightInd/>
        <w:spacing w:line="360" w:lineRule="auto"/>
        <w:ind w:left="720" w:hanging="694"/>
        <w:textAlignment w:val="auto"/>
        <w:rPr>
          <w:rFonts w:ascii="Arial" w:hAnsi="Arial" w:cs="Arial"/>
          <w:color w:val="000000"/>
          <w:rtl/>
          <w:lang w:eastAsia="en-US"/>
        </w:rPr>
      </w:pPr>
      <w:r w:rsidRPr="00472958">
        <w:rPr>
          <w:rFonts w:ascii="Arial" w:hAnsi="Arial" w:cs="David" w:hint="cs"/>
          <w:color w:val="000000"/>
          <w:rtl/>
          <w:lang w:eastAsia="en-US"/>
        </w:rPr>
        <w:t>נכונות להשקעה ועבודה מאומצת בשעות לא שגרתיות.</w:t>
      </w:r>
    </w:p>
    <w:p w14:paraId="45C89EC5" w14:textId="77777777" w:rsidR="00472958" w:rsidRPr="00472958" w:rsidRDefault="00472958" w:rsidP="00472958">
      <w:pPr>
        <w:tabs>
          <w:tab w:val="num" w:pos="720"/>
        </w:tabs>
        <w:overflowPunct/>
        <w:autoSpaceDE/>
        <w:autoSpaceDN/>
        <w:adjustRightInd/>
        <w:spacing w:line="360" w:lineRule="auto"/>
        <w:ind w:left="720" w:hanging="694"/>
        <w:textAlignment w:val="auto"/>
        <w:rPr>
          <w:rFonts w:ascii="Arial" w:hAnsi="Arial" w:cs="David"/>
          <w:color w:val="000000"/>
          <w:rtl/>
          <w:lang w:eastAsia="en-US"/>
        </w:rPr>
      </w:pPr>
      <w:r w:rsidRPr="00472958">
        <w:rPr>
          <w:rFonts w:ascii="Arial" w:hAnsi="Arial" w:cs="David"/>
          <w:color w:val="000000"/>
          <w:rtl/>
          <w:lang w:eastAsia="en-US"/>
        </w:rPr>
        <w:t xml:space="preserve">אורך רוח </w:t>
      </w:r>
      <w:r w:rsidRPr="00472958">
        <w:rPr>
          <w:rFonts w:ascii="Arial" w:hAnsi="Arial" w:cs="David"/>
          <w:color w:val="000000"/>
          <w:lang w:eastAsia="en-US"/>
        </w:rPr>
        <w:t>–</w:t>
      </w:r>
      <w:r w:rsidRPr="00472958">
        <w:rPr>
          <w:rFonts w:ascii="Arial" w:hAnsi="Arial" w:cs="David"/>
          <w:color w:val="000000"/>
          <w:rtl/>
          <w:lang w:eastAsia="en-US"/>
        </w:rPr>
        <w:t xml:space="preserve"> יכולת להוביל תהליכים מורכבים וממושכים.</w:t>
      </w:r>
    </w:p>
    <w:p w14:paraId="3C7FBD9D" w14:textId="77777777" w:rsidR="00472958" w:rsidRPr="00472958" w:rsidRDefault="00472958" w:rsidP="00472958">
      <w:pPr>
        <w:tabs>
          <w:tab w:val="num" w:pos="720"/>
        </w:tabs>
        <w:overflowPunct/>
        <w:autoSpaceDE/>
        <w:autoSpaceDN/>
        <w:adjustRightInd/>
        <w:spacing w:line="360" w:lineRule="auto"/>
        <w:ind w:left="720" w:hanging="694"/>
        <w:textAlignment w:val="auto"/>
        <w:rPr>
          <w:rFonts w:ascii="Arial" w:hAnsi="Arial" w:cs="David"/>
          <w:color w:val="000000"/>
          <w:rtl/>
          <w:lang w:eastAsia="en-US"/>
        </w:rPr>
      </w:pPr>
      <w:r w:rsidRPr="00472958">
        <w:rPr>
          <w:rFonts w:ascii="Arial" w:hAnsi="Arial" w:cs="David"/>
          <w:color w:val="000000"/>
          <w:rtl/>
          <w:lang w:eastAsia="en-US"/>
        </w:rPr>
        <w:t xml:space="preserve">יושרה </w:t>
      </w:r>
      <w:r w:rsidRPr="00472958">
        <w:rPr>
          <w:rFonts w:ascii="Arial" w:hAnsi="Arial" w:cs="David"/>
          <w:color w:val="000000"/>
          <w:lang w:eastAsia="en-US"/>
        </w:rPr>
        <w:t>–</w:t>
      </w:r>
      <w:r w:rsidRPr="00472958">
        <w:rPr>
          <w:rFonts w:ascii="Arial" w:hAnsi="Arial" w:cs="David"/>
          <w:color w:val="000000"/>
          <w:rtl/>
          <w:lang w:eastAsia="en-US"/>
        </w:rPr>
        <w:t xml:space="preserve"> </w:t>
      </w:r>
      <w:r w:rsidRPr="00472958">
        <w:rPr>
          <w:rFonts w:ascii="Arial" w:hAnsi="Arial" w:cs="David" w:hint="cs"/>
          <w:color w:val="000000"/>
          <w:rtl/>
          <w:lang w:eastAsia="en-US"/>
        </w:rPr>
        <w:t xml:space="preserve">שקיפות </w:t>
      </w:r>
      <w:r w:rsidRPr="00472958">
        <w:rPr>
          <w:rFonts w:ascii="Arial" w:hAnsi="Arial" w:cs="David"/>
          <w:color w:val="000000"/>
          <w:lang w:eastAsia="en-US"/>
        </w:rPr>
        <w:t>–</w:t>
      </w:r>
      <w:r w:rsidRPr="00472958">
        <w:rPr>
          <w:rFonts w:ascii="Arial" w:hAnsi="Arial" w:cs="David"/>
          <w:color w:val="000000"/>
          <w:rtl/>
          <w:lang w:eastAsia="en-US"/>
        </w:rPr>
        <w:t xml:space="preserve"> </w:t>
      </w:r>
      <w:r w:rsidRPr="00472958">
        <w:rPr>
          <w:rFonts w:ascii="Arial" w:hAnsi="Arial" w:cs="David" w:hint="cs"/>
          <w:color w:val="000000"/>
          <w:rtl/>
          <w:lang w:eastAsia="en-US"/>
        </w:rPr>
        <w:t>הוגנות.</w:t>
      </w:r>
    </w:p>
    <w:p w14:paraId="0B9A05E8" w14:textId="77777777" w:rsidR="00472958" w:rsidRPr="00472958" w:rsidRDefault="00472958" w:rsidP="00472958">
      <w:pPr>
        <w:tabs>
          <w:tab w:val="num" w:pos="720"/>
        </w:tabs>
        <w:overflowPunct/>
        <w:autoSpaceDE/>
        <w:autoSpaceDN/>
        <w:adjustRightInd/>
        <w:spacing w:line="360" w:lineRule="auto"/>
        <w:ind w:left="720" w:hanging="694"/>
        <w:textAlignment w:val="auto"/>
        <w:rPr>
          <w:rFonts w:ascii="Arial" w:hAnsi="Arial" w:cs="David"/>
          <w:color w:val="000000"/>
          <w:rtl/>
          <w:lang w:eastAsia="en-US"/>
        </w:rPr>
      </w:pPr>
      <w:r w:rsidRPr="00472958">
        <w:rPr>
          <w:rFonts w:ascii="Arial" w:hAnsi="Arial" w:cs="David"/>
          <w:color w:val="000000"/>
          <w:rtl/>
          <w:lang w:eastAsia="en-US"/>
        </w:rPr>
        <w:t>יכולת קבלת החלטות והצבת סדרי עדיפויות</w:t>
      </w:r>
      <w:r w:rsidRPr="00472958">
        <w:rPr>
          <w:rFonts w:ascii="Arial" w:hAnsi="Arial" w:cs="David" w:hint="cs"/>
          <w:color w:val="000000"/>
          <w:rtl/>
          <w:lang w:eastAsia="en-US"/>
        </w:rPr>
        <w:t>.</w:t>
      </w:r>
    </w:p>
    <w:p w14:paraId="2EE14EE7" w14:textId="77777777" w:rsidR="00472958" w:rsidRPr="00472958" w:rsidRDefault="00472958" w:rsidP="00472958">
      <w:pPr>
        <w:tabs>
          <w:tab w:val="num" w:pos="720"/>
        </w:tabs>
        <w:overflowPunct/>
        <w:autoSpaceDE/>
        <w:autoSpaceDN/>
        <w:adjustRightInd/>
        <w:spacing w:line="360" w:lineRule="auto"/>
        <w:ind w:left="720" w:hanging="694"/>
        <w:textAlignment w:val="auto"/>
        <w:rPr>
          <w:rFonts w:ascii="Arial" w:hAnsi="Arial" w:cs="Arial"/>
          <w:color w:val="000000"/>
          <w:rtl/>
          <w:lang w:eastAsia="en-US"/>
        </w:rPr>
      </w:pPr>
      <w:r w:rsidRPr="00472958">
        <w:rPr>
          <w:rFonts w:ascii="Arial" w:hAnsi="Arial" w:cs="David"/>
          <w:color w:val="000000"/>
          <w:rtl/>
          <w:lang w:eastAsia="en-US"/>
        </w:rPr>
        <w:t xml:space="preserve">שתוף </w:t>
      </w:r>
      <w:r w:rsidRPr="00472958">
        <w:rPr>
          <w:rFonts w:ascii="Arial" w:hAnsi="Arial" w:cs="David"/>
          <w:color w:val="000000"/>
          <w:lang w:eastAsia="en-US"/>
        </w:rPr>
        <w:t>–</w:t>
      </w:r>
      <w:r w:rsidRPr="00472958">
        <w:rPr>
          <w:rFonts w:ascii="Arial" w:hAnsi="Arial" w:cs="David"/>
          <w:color w:val="000000"/>
          <w:rtl/>
          <w:lang w:eastAsia="en-US"/>
        </w:rPr>
        <w:t xml:space="preserve"> </w:t>
      </w:r>
      <w:r w:rsidRPr="00472958">
        <w:rPr>
          <w:rFonts w:ascii="Arial" w:hAnsi="Arial" w:cs="David" w:hint="cs"/>
          <w:color w:val="000000"/>
          <w:rtl/>
          <w:lang w:eastAsia="en-US"/>
        </w:rPr>
        <w:t>עבודה</w:t>
      </w:r>
      <w:r w:rsidRPr="00472958">
        <w:rPr>
          <w:rFonts w:ascii="Arial" w:hAnsi="Arial" w:cs="David"/>
          <w:color w:val="000000"/>
          <w:rtl/>
          <w:lang w:eastAsia="en-US"/>
        </w:rPr>
        <w:t xml:space="preserve"> עם צוותים או עמיתים</w:t>
      </w:r>
      <w:r w:rsidRPr="00472958">
        <w:rPr>
          <w:rFonts w:ascii="Arial" w:hAnsi="Arial" w:cs="David" w:hint="cs"/>
          <w:color w:val="000000"/>
          <w:rtl/>
          <w:lang w:eastAsia="en-US"/>
        </w:rPr>
        <w:t xml:space="preserve"> ו</w:t>
      </w:r>
      <w:r w:rsidRPr="00472958">
        <w:rPr>
          <w:rFonts w:ascii="Arial" w:hAnsi="Arial" w:cs="David"/>
          <w:color w:val="000000"/>
          <w:rtl/>
          <w:lang w:eastAsia="en-US"/>
        </w:rPr>
        <w:t>מעגלים נושקים אחרים</w:t>
      </w:r>
      <w:r w:rsidRPr="00472958">
        <w:rPr>
          <w:rFonts w:ascii="Arial" w:hAnsi="Arial" w:cs="Arial" w:hint="cs"/>
          <w:color w:val="000000"/>
          <w:rtl/>
          <w:lang w:eastAsia="en-US"/>
        </w:rPr>
        <w:t>.</w:t>
      </w:r>
    </w:p>
    <w:p w14:paraId="149CC18C" w14:textId="77777777" w:rsidR="00472958" w:rsidRPr="00472958" w:rsidRDefault="00472958" w:rsidP="00472958">
      <w:pPr>
        <w:tabs>
          <w:tab w:val="num" w:pos="720"/>
        </w:tabs>
        <w:overflowPunct/>
        <w:autoSpaceDE/>
        <w:autoSpaceDN/>
        <w:adjustRightInd/>
        <w:spacing w:line="360" w:lineRule="auto"/>
        <w:ind w:left="720" w:hanging="694"/>
        <w:textAlignment w:val="auto"/>
        <w:rPr>
          <w:rFonts w:ascii="Arial" w:hAnsi="Arial" w:cs="David"/>
          <w:color w:val="000000"/>
          <w:rtl/>
          <w:lang w:eastAsia="en-US"/>
        </w:rPr>
      </w:pPr>
      <w:r w:rsidRPr="00472958">
        <w:rPr>
          <w:rFonts w:ascii="Arial" w:hAnsi="Arial" w:cs="David"/>
          <w:color w:val="000000"/>
          <w:rtl/>
          <w:lang w:eastAsia="en-US"/>
        </w:rPr>
        <w:lastRenderedPageBreak/>
        <w:t xml:space="preserve">ניהול זמן </w:t>
      </w:r>
      <w:r w:rsidRPr="00472958">
        <w:rPr>
          <w:rFonts w:ascii="Arial" w:hAnsi="Arial" w:cs="David"/>
          <w:color w:val="000000"/>
          <w:lang w:eastAsia="en-US"/>
        </w:rPr>
        <w:t>–</w:t>
      </w:r>
      <w:r w:rsidRPr="00472958">
        <w:rPr>
          <w:rFonts w:ascii="Arial" w:hAnsi="Arial" w:cs="David"/>
          <w:color w:val="000000"/>
          <w:rtl/>
          <w:lang w:eastAsia="en-US"/>
        </w:rPr>
        <w:t xml:space="preserve"> יכולת לחלק את הזמן נכון בין המשימות השונות</w:t>
      </w:r>
      <w:r w:rsidRPr="00472958">
        <w:rPr>
          <w:rFonts w:ascii="Arial" w:hAnsi="Arial" w:cs="David" w:hint="cs"/>
          <w:color w:val="000000"/>
          <w:rtl/>
          <w:lang w:eastAsia="en-US"/>
        </w:rPr>
        <w:t>.</w:t>
      </w:r>
    </w:p>
    <w:p w14:paraId="5CB9D23A" w14:textId="2422706E" w:rsidR="00472958" w:rsidRDefault="00472958" w:rsidP="00472958">
      <w:pPr>
        <w:tabs>
          <w:tab w:val="num" w:pos="720"/>
        </w:tabs>
        <w:overflowPunct/>
        <w:autoSpaceDE/>
        <w:autoSpaceDN/>
        <w:adjustRightInd/>
        <w:spacing w:line="360" w:lineRule="auto"/>
        <w:ind w:left="720" w:hanging="694"/>
        <w:textAlignment w:val="auto"/>
        <w:rPr>
          <w:rFonts w:ascii="Arial" w:hAnsi="Arial" w:cs="David"/>
          <w:color w:val="000000"/>
          <w:rtl/>
          <w:lang w:eastAsia="en-US"/>
        </w:rPr>
      </w:pPr>
      <w:r w:rsidRPr="00472958">
        <w:rPr>
          <w:rFonts w:ascii="Arial" w:hAnsi="Arial" w:cs="David"/>
          <w:color w:val="000000"/>
          <w:rtl/>
          <w:lang w:eastAsia="en-US"/>
        </w:rPr>
        <w:t>יכולת עמידה בלח</w:t>
      </w:r>
      <w:r w:rsidRPr="00472958">
        <w:rPr>
          <w:rFonts w:ascii="Arial" w:hAnsi="Arial" w:cs="David" w:hint="cs"/>
          <w:color w:val="000000"/>
          <w:rtl/>
          <w:lang w:eastAsia="en-US"/>
        </w:rPr>
        <w:t>ץ.</w:t>
      </w:r>
    </w:p>
    <w:p w14:paraId="583FE7E7" w14:textId="58829D03" w:rsidR="00A61272" w:rsidRPr="00472958" w:rsidRDefault="00A61272" w:rsidP="00472958">
      <w:pPr>
        <w:tabs>
          <w:tab w:val="num" w:pos="720"/>
        </w:tabs>
        <w:overflowPunct/>
        <w:autoSpaceDE/>
        <w:autoSpaceDN/>
        <w:adjustRightInd/>
        <w:spacing w:line="360" w:lineRule="auto"/>
        <w:ind w:left="720" w:hanging="694"/>
        <w:textAlignment w:val="auto"/>
        <w:rPr>
          <w:rFonts w:ascii="Arial" w:hAnsi="Arial" w:cs="David"/>
          <w:color w:val="000000"/>
          <w:rtl/>
          <w:lang w:eastAsia="en-US"/>
        </w:rPr>
      </w:pPr>
      <w:r>
        <w:rPr>
          <w:rFonts w:ascii="Arial" w:hAnsi="Arial" w:cs="David" w:hint="cs"/>
          <w:color w:val="000000"/>
          <w:rtl/>
          <w:lang w:eastAsia="en-US"/>
        </w:rPr>
        <w:t>הכרות עם קיבוץ מתחדש- יתרון.</w:t>
      </w:r>
    </w:p>
    <w:p w14:paraId="5FC2E804" w14:textId="3FBC9C10" w:rsidR="00472958" w:rsidRDefault="00472958" w:rsidP="00472958">
      <w:pPr>
        <w:overflowPunct/>
        <w:autoSpaceDE/>
        <w:autoSpaceDN/>
        <w:adjustRightInd/>
        <w:spacing w:line="360" w:lineRule="auto"/>
        <w:ind w:left="26"/>
        <w:textAlignment w:val="auto"/>
        <w:rPr>
          <w:rFonts w:ascii="David" w:hAnsi="David" w:cs="David"/>
          <w:b/>
          <w:bCs/>
          <w:rtl/>
          <w:lang w:eastAsia="en-US"/>
        </w:rPr>
      </w:pPr>
      <w:r w:rsidRPr="00EE3250">
        <w:rPr>
          <w:rFonts w:ascii="David" w:hAnsi="David" w:cs="David"/>
          <w:color w:val="000000"/>
          <w:rtl/>
          <w:lang w:eastAsia="en-US"/>
        </w:rPr>
        <w:t> </w:t>
      </w:r>
      <w:r w:rsidRPr="00EE3250">
        <w:rPr>
          <w:rFonts w:ascii="David" w:hAnsi="David" w:cs="David" w:hint="eastAsia"/>
          <w:b/>
          <w:bCs/>
          <w:color w:val="000000"/>
          <w:u w:val="single"/>
          <w:rtl/>
          <w:lang w:eastAsia="en-US"/>
        </w:rPr>
        <w:t>היקף</w:t>
      </w:r>
      <w:r w:rsidRPr="00EE3250">
        <w:rPr>
          <w:rFonts w:ascii="David" w:hAnsi="David" w:cs="David"/>
          <w:b/>
          <w:bCs/>
          <w:color w:val="000000"/>
          <w:u w:val="single"/>
          <w:rtl/>
          <w:lang w:eastAsia="en-US"/>
        </w:rPr>
        <w:t xml:space="preserve"> </w:t>
      </w:r>
      <w:r w:rsidRPr="00EE3250">
        <w:rPr>
          <w:rFonts w:ascii="David" w:hAnsi="David" w:cs="David" w:hint="eastAsia"/>
          <w:b/>
          <w:bCs/>
          <w:color w:val="000000"/>
          <w:u w:val="single"/>
          <w:rtl/>
          <w:lang w:eastAsia="en-US"/>
        </w:rPr>
        <w:t>משרה</w:t>
      </w:r>
      <w:r w:rsidRPr="00EE3250">
        <w:rPr>
          <w:rFonts w:ascii="David" w:hAnsi="David" w:cs="David"/>
          <w:b/>
          <w:bCs/>
          <w:color w:val="000000"/>
          <w:u w:val="single"/>
          <w:rtl/>
          <w:lang w:eastAsia="en-US"/>
        </w:rPr>
        <w:t>:</w:t>
      </w:r>
      <w:r w:rsidRPr="00EE3250">
        <w:rPr>
          <w:rFonts w:ascii="David" w:hAnsi="David" w:cs="David"/>
          <w:b/>
          <w:bCs/>
          <w:rtl/>
          <w:lang w:eastAsia="en-US"/>
        </w:rPr>
        <w:t xml:space="preserve"> </w:t>
      </w:r>
      <w:r w:rsidR="003B0536">
        <w:rPr>
          <w:rFonts w:ascii="David" w:hAnsi="David" w:cs="David" w:hint="cs"/>
          <w:rtl/>
          <w:lang w:eastAsia="en-US"/>
        </w:rPr>
        <w:t>80-100%</w:t>
      </w:r>
      <w:r w:rsidRPr="00EE3250">
        <w:rPr>
          <w:rFonts w:ascii="David" w:hAnsi="David" w:cs="David"/>
          <w:rtl/>
          <w:lang w:eastAsia="en-US"/>
        </w:rPr>
        <w:t xml:space="preserve"> בהתאם להחלטת הקיבוץ.</w:t>
      </w:r>
      <w:r w:rsidR="00E51D7E" w:rsidRPr="00EE3250">
        <w:rPr>
          <w:rFonts w:ascii="David" w:hAnsi="David" w:cs="David"/>
          <w:b/>
          <w:bCs/>
          <w:rtl/>
          <w:lang w:eastAsia="en-US"/>
        </w:rPr>
        <w:t xml:space="preserve"> </w:t>
      </w:r>
    </w:p>
    <w:p w14:paraId="41BBEB0D" w14:textId="0F243E2E" w:rsidR="00613F0F" w:rsidRDefault="00613F0F" w:rsidP="00472958">
      <w:pPr>
        <w:overflowPunct/>
        <w:autoSpaceDE/>
        <w:autoSpaceDN/>
        <w:adjustRightInd/>
        <w:spacing w:line="360" w:lineRule="auto"/>
        <w:ind w:left="26"/>
        <w:textAlignment w:val="auto"/>
        <w:rPr>
          <w:rFonts w:ascii="David" w:hAnsi="David" w:cs="David"/>
          <w:b/>
          <w:bCs/>
          <w:rtl/>
          <w:lang w:eastAsia="en-US"/>
        </w:rPr>
      </w:pPr>
      <w:r>
        <w:rPr>
          <w:rFonts w:ascii="David" w:hAnsi="David" w:cs="David" w:hint="cs"/>
          <w:b/>
          <w:bCs/>
          <w:color w:val="000000"/>
          <w:u w:val="single"/>
          <w:rtl/>
          <w:lang w:eastAsia="en-US"/>
        </w:rPr>
        <w:t xml:space="preserve">משך </w:t>
      </w:r>
      <w:r w:rsidR="00DC0083">
        <w:rPr>
          <w:rFonts w:ascii="David" w:hAnsi="David" w:cs="David" w:hint="cs"/>
          <w:b/>
          <w:bCs/>
          <w:color w:val="000000"/>
          <w:u w:val="single"/>
          <w:rtl/>
          <w:lang w:eastAsia="en-US"/>
        </w:rPr>
        <w:t>קדנציה</w:t>
      </w:r>
      <w:r>
        <w:rPr>
          <w:rFonts w:ascii="David" w:hAnsi="David" w:cs="David" w:hint="cs"/>
          <w:b/>
          <w:bCs/>
          <w:color w:val="000000"/>
          <w:u w:val="single"/>
          <w:rtl/>
          <w:lang w:eastAsia="en-US"/>
        </w:rPr>
        <w:t>:</w:t>
      </w:r>
      <w:r>
        <w:rPr>
          <w:rFonts w:ascii="David" w:hAnsi="David" w:cs="David" w:hint="cs"/>
          <w:b/>
          <w:bCs/>
          <w:rtl/>
          <w:lang w:eastAsia="en-US"/>
        </w:rPr>
        <w:t xml:space="preserve"> </w:t>
      </w:r>
      <w:r w:rsidRPr="00613F0F">
        <w:rPr>
          <w:rFonts w:ascii="David" w:hAnsi="David" w:cs="David" w:hint="cs"/>
          <w:rtl/>
          <w:lang w:eastAsia="en-US"/>
        </w:rPr>
        <w:t>3 שנים</w:t>
      </w:r>
    </w:p>
    <w:p w14:paraId="4C93C4E5" w14:textId="4AE59D4C" w:rsidR="00DC0083" w:rsidRPr="00EE3250" w:rsidRDefault="00DC0083" w:rsidP="00472958">
      <w:pPr>
        <w:overflowPunct/>
        <w:autoSpaceDE/>
        <w:autoSpaceDN/>
        <w:adjustRightInd/>
        <w:spacing w:line="360" w:lineRule="auto"/>
        <w:ind w:left="26"/>
        <w:textAlignment w:val="auto"/>
        <w:rPr>
          <w:rFonts w:ascii="David" w:hAnsi="David" w:cs="David"/>
          <w:b/>
          <w:bCs/>
          <w:rtl/>
          <w:lang w:eastAsia="en-US"/>
        </w:rPr>
      </w:pPr>
      <w:r>
        <w:rPr>
          <w:rFonts w:ascii="David" w:hAnsi="David" w:cs="David" w:hint="cs"/>
          <w:b/>
          <w:bCs/>
          <w:color w:val="000000"/>
          <w:u w:val="single"/>
          <w:rtl/>
          <w:lang w:eastAsia="en-US"/>
        </w:rPr>
        <w:t>תחילת עבודה:</w:t>
      </w:r>
      <w:r>
        <w:rPr>
          <w:rFonts w:ascii="David" w:hAnsi="David" w:cs="David" w:hint="cs"/>
          <w:b/>
          <w:bCs/>
          <w:rtl/>
          <w:lang w:eastAsia="en-US"/>
        </w:rPr>
        <w:t xml:space="preserve"> </w:t>
      </w:r>
      <w:r w:rsidRPr="00DC0083">
        <w:rPr>
          <w:rFonts w:ascii="David" w:hAnsi="David" w:cs="David" w:hint="cs"/>
          <w:rtl/>
          <w:lang w:eastAsia="en-US"/>
        </w:rPr>
        <w:t>פברואר 24</w:t>
      </w:r>
    </w:p>
    <w:p w14:paraId="534BBF56" w14:textId="7B2C4E56" w:rsidR="00472958" w:rsidRPr="00DC0083" w:rsidRDefault="00DC0083" w:rsidP="00DC0083">
      <w:pPr>
        <w:tabs>
          <w:tab w:val="num" w:pos="720"/>
        </w:tabs>
        <w:overflowPunct/>
        <w:autoSpaceDE/>
        <w:autoSpaceDN/>
        <w:adjustRightInd/>
        <w:spacing w:line="360" w:lineRule="auto"/>
        <w:ind w:left="720" w:hanging="694"/>
        <w:textAlignment w:val="auto"/>
        <w:rPr>
          <w:rFonts w:ascii="Arial" w:hAnsi="Arial" w:cs="David"/>
          <w:color w:val="000000"/>
          <w:rtl/>
          <w:lang w:eastAsia="en-US"/>
        </w:rPr>
      </w:pPr>
      <w:r>
        <w:rPr>
          <w:rFonts w:ascii="Arial" w:hAnsi="Arial" w:cs="David" w:hint="cs"/>
          <w:b/>
          <w:bCs/>
          <w:color w:val="000000"/>
          <w:rtl/>
          <w:lang w:eastAsia="en-US"/>
        </w:rPr>
        <w:t>לפרטים ו</w:t>
      </w:r>
      <w:r w:rsidR="00472958" w:rsidRPr="00472958">
        <w:rPr>
          <w:rFonts w:ascii="Arial" w:hAnsi="Arial" w:cs="David" w:hint="cs"/>
          <w:b/>
          <w:bCs/>
          <w:color w:val="000000"/>
          <w:rtl/>
          <w:lang w:eastAsia="en-US"/>
        </w:rPr>
        <w:t xml:space="preserve">להגשת מועמדות </w:t>
      </w:r>
      <w:r w:rsidR="000D096D">
        <w:rPr>
          <w:rFonts w:ascii="Arial" w:hAnsi="Arial" w:cs="David" w:hint="cs"/>
          <w:b/>
          <w:bCs/>
          <w:color w:val="000000"/>
          <w:rtl/>
          <w:lang w:eastAsia="en-US"/>
        </w:rPr>
        <w:t xml:space="preserve">עד 31.12.23 </w:t>
      </w:r>
      <w:r w:rsidRPr="00613F0F">
        <w:rPr>
          <w:rFonts w:ascii="Arial" w:hAnsi="Arial" w:cs="David" w:hint="eastAsia"/>
          <w:b/>
          <w:bCs/>
          <w:color w:val="000000"/>
          <w:rtl/>
          <w:lang w:eastAsia="en-US"/>
        </w:rPr>
        <w:t>למייל</w:t>
      </w:r>
      <w:r w:rsidRPr="00613F0F">
        <w:rPr>
          <w:rFonts w:ascii="Arial" w:hAnsi="Arial" w:cs="David"/>
          <w:b/>
          <w:bCs/>
          <w:color w:val="000000"/>
          <w:rtl/>
          <w:lang w:eastAsia="en-US"/>
        </w:rPr>
        <w:t xml:space="preserve"> </w:t>
      </w:r>
      <w:hyperlink r:id="rId6" w:history="1">
        <w:r w:rsidRPr="0099626E">
          <w:rPr>
            <w:rStyle w:val="Hyperlink"/>
            <w:rFonts w:ascii="Arial" w:hAnsi="Arial" w:cs="David"/>
            <w:b/>
            <w:bCs/>
            <w:lang w:eastAsia="en-US"/>
          </w:rPr>
          <w:t>hr@grofit.net</w:t>
        </w:r>
      </w:hyperlink>
    </w:p>
    <w:p w14:paraId="1BF836F0" w14:textId="7F4DEF3A" w:rsidR="004B329F" w:rsidRPr="00472958" w:rsidRDefault="004B329F" w:rsidP="00472958">
      <w:pPr>
        <w:tabs>
          <w:tab w:val="num" w:pos="720"/>
        </w:tabs>
        <w:overflowPunct/>
        <w:autoSpaceDE/>
        <w:autoSpaceDN/>
        <w:adjustRightInd/>
        <w:spacing w:line="360" w:lineRule="auto"/>
        <w:ind w:left="720" w:hanging="694"/>
        <w:textAlignment w:val="auto"/>
        <w:rPr>
          <w:rFonts w:ascii="Arial" w:hAnsi="Arial" w:cs="David"/>
          <w:color w:val="000000"/>
          <w:rtl/>
          <w:lang w:eastAsia="en-US"/>
        </w:rPr>
      </w:pPr>
    </w:p>
    <w:sectPr w:rsidR="004B329F" w:rsidRPr="00472958">
      <w:endnotePr>
        <w:numFmt w:val="lowerLetter"/>
      </w:endnotePr>
      <w:pgSz w:w="11907" w:h="16840" w:code="9"/>
      <w:pgMar w:top="1440" w:right="1797" w:bottom="1440" w:left="1797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8E3"/>
    <w:multiLevelType w:val="hybridMultilevel"/>
    <w:tmpl w:val="A65C90C6"/>
    <w:lvl w:ilvl="0" w:tplc="0409000D">
      <w:start w:val="1"/>
      <w:numFmt w:val="bullet"/>
      <w:lvlText w:val="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" w15:restartNumberingAfterBreak="0">
    <w:nsid w:val="13060E0B"/>
    <w:multiLevelType w:val="hybridMultilevel"/>
    <w:tmpl w:val="6A26CBA8"/>
    <w:lvl w:ilvl="0" w:tplc="ABB256C0">
      <w:numFmt w:val="bullet"/>
      <w:lvlText w:val="•"/>
      <w:lvlJc w:val="left"/>
      <w:pPr>
        <w:ind w:left="930" w:hanging="57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363F4"/>
    <w:multiLevelType w:val="hybridMultilevel"/>
    <w:tmpl w:val="C0CCEF14"/>
    <w:lvl w:ilvl="0" w:tplc="0409000D">
      <w:start w:val="1"/>
      <w:numFmt w:val="bullet"/>
      <w:lvlText w:val=""/>
      <w:lvlJc w:val="left"/>
      <w:pPr>
        <w:ind w:left="3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3" w15:restartNumberingAfterBreak="0">
    <w:nsid w:val="212E17AC"/>
    <w:multiLevelType w:val="hybridMultilevel"/>
    <w:tmpl w:val="BACA6D96"/>
    <w:lvl w:ilvl="0" w:tplc="0409000D">
      <w:start w:val="1"/>
      <w:numFmt w:val="bullet"/>
      <w:lvlText w:val=""/>
      <w:lvlJc w:val="left"/>
      <w:pPr>
        <w:ind w:left="3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4" w15:restartNumberingAfterBreak="0">
    <w:nsid w:val="2D293176"/>
    <w:multiLevelType w:val="hybridMultilevel"/>
    <w:tmpl w:val="00F0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9674F"/>
    <w:multiLevelType w:val="hybridMultilevel"/>
    <w:tmpl w:val="3C20113A"/>
    <w:lvl w:ilvl="0" w:tplc="0409000D">
      <w:start w:val="1"/>
      <w:numFmt w:val="bullet"/>
      <w:lvlText w:val=""/>
      <w:lvlJc w:val="left"/>
      <w:pPr>
        <w:ind w:left="3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6" w15:restartNumberingAfterBreak="0">
    <w:nsid w:val="545A4BE7"/>
    <w:multiLevelType w:val="hybridMultilevel"/>
    <w:tmpl w:val="8A22ADF0"/>
    <w:lvl w:ilvl="0" w:tplc="05D4EA78">
      <w:numFmt w:val="bullet"/>
      <w:lvlText w:val="•"/>
      <w:lvlJc w:val="left"/>
      <w:pPr>
        <w:ind w:left="930" w:hanging="57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C1B63"/>
    <w:multiLevelType w:val="hybridMultilevel"/>
    <w:tmpl w:val="AD200EBE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8" w15:restartNumberingAfterBreak="0">
    <w:nsid w:val="73EF77CF"/>
    <w:multiLevelType w:val="hybridMultilevel"/>
    <w:tmpl w:val="82FEBCE0"/>
    <w:lvl w:ilvl="0" w:tplc="0409000D">
      <w:start w:val="1"/>
      <w:numFmt w:val="bullet"/>
      <w:lvlText w:val=""/>
      <w:lvlJc w:val="left"/>
      <w:pPr>
        <w:ind w:left="3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 w15:restartNumberingAfterBreak="0">
    <w:nsid w:val="74C03640"/>
    <w:multiLevelType w:val="hybridMultilevel"/>
    <w:tmpl w:val="E5DE1978"/>
    <w:lvl w:ilvl="0" w:tplc="0409000D">
      <w:start w:val="1"/>
      <w:numFmt w:val="bullet"/>
      <w:lvlText w:val=""/>
      <w:lvlJc w:val="left"/>
      <w:pPr>
        <w:ind w:left="3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0" w15:restartNumberingAfterBreak="0">
    <w:nsid w:val="7F9261E0"/>
    <w:multiLevelType w:val="hybridMultilevel"/>
    <w:tmpl w:val="E920F4C4"/>
    <w:lvl w:ilvl="0" w:tplc="7A22FF54">
      <w:numFmt w:val="bullet"/>
      <w:lvlText w:val="•"/>
      <w:lvlJc w:val="left"/>
      <w:pPr>
        <w:ind w:left="566" w:hanging="54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endnotePr>
    <w:numFmt w:val="lowerLetter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FB"/>
    <w:rsid w:val="00087AC4"/>
    <w:rsid w:val="000D096D"/>
    <w:rsid w:val="00107F3C"/>
    <w:rsid w:val="003B0536"/>
    <w:rsid w:val="003D4495"/>
    <w:rsid w:val="003E01FD"/>
    <w:rsid w:val="00472958"/>
    <w:rsid w:val="00473F17"/>
    <w:rsid w:val="004A61DD"/>
    <w:rsid w:val="004B329F"/>
    <w:rsid w:val="00587C98"/>
    <w:rsid w:val="005E30FB"/>
    <w:rsid w:val="00613F0F"/>
    <w:rsid w:val="00621F86"/>
    <w:rsid w:val="00656B32"/>
    <w:rsid w:val="006604AF"/>
    <w:rsid w:val="006A189D"/>
    <w:rsid w:val="00806A6C"/>
    <w:rsid w:val="00846F11"/>
    <w:rsid w:val="00861254"/>
    <w:rsid w:val="00886B49"/>
    <w:rsid w:val="009174A9"/>
    <w:rsid w:val="00982A8D"/>
    <w:rsid w:val="00A40454"/>
    <w:rsid w:val="00A61272"/>
    <w:rsid w:val="00DC0083"/>
    <w:rsid w:val="00E355C1"/>
    <w:rsid w:val="00E51D7E"/>
    <w:rsid w:val="00EE3250"/>
    <w:rsid w:val="00F20658"/>
    <w:rsid w:val="00FB1533"/>
    <w:rsid w:val="00F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0D1DB"/>
  <w15:docId w15:val="{C722D411-B998-468B-B6E4-3838F725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A61DD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link w:val="a4"/>
    <w:uiPriority w:val="99"/>
    <w:semiHidden/>
    <w:rsid w:val="004A61DD"/>
    <w:rPr>
      <w:rFonts w:ascii="Tahoma" w:hAnsi="Tahoma" w:cs="Tahoma"/>
      <w:sz w:val="16"/>
      <w:szCs w:val="16"/>
      <w:lang w:eastAsia="he-IL"/>
    </w:rPr>
  </w:style>
  <w:style w:type="character" w:styleId="Hyperlink">
    <w:name w:val="Hyperlink"/>
    <w:basedOn w:val="a0"/>
    <w:uiPriority w:val="99"/>
    <w:unhideWhenUsed/>
    <w:rsid w:val="00472958"/>
    <w:rPr>
      <w:color w:val="0000FF" w:themeColor="hyperlink"/>
      <w:u w:val="single"/>
    </w:rPr>
  </w:style>
  <w:style w:type="paragraph" w:styleId="a6">
    <w:name w:val="Revision"/>
    <w:hidden/>
    <w:uiPriority w:val="99"/>
    <w:semiHidden/>
    <w:rsid w:val="006604AF"/>
    <w:rPr>
      <w:sz w:val="24"/>
      <w:szCs w:val="24"/>
      <w:lang w:eastAsia="he-IL"/>
    </w:rPr>
  </w:style>
  <w:style w:type="paragraph" w:styleId="a7">
    <w:name w:val="List Paragraph"/>
    <w:basedOn w:val="a"/>
    <w:uiPriority w:val="34"/>
    <w:qFormat/>
    <w:rsid w:val="00587C98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613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grofi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313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קיבוץ גרופית</vt:lpstr>
    </vt:vector>
  </TitlesOfParts>
  <Company>גרופית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קיבוץ גרופית</dc:title>
  <dc:subject>לוגו גרופית</dc:subject>
  <dc:creator>ArikADM</dc:creator>
  <cp:lastModifiedBy>Ofri Benyovitch Mizrahi (Grofit-HR)</cp:lastModifiedBy>
  <cp:revision>4</cp:revision>
  <cp:lastPrinted>2019-08-25T06:25:00Z</cp:lastPrinted>
  <dcterms:created xsi:type="dcterms:W3CDTF">2023-12-10T09:18:00Z</dcterms:created>
  <dcterms:modified xsi:type="dcterms:W3CDTF">2023-12-21T13:36:00Z</dcterms:modified>
</cp:coreProperties>
</file>